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0BA935" w14:textId="3D34FD18" w:rsidR="00625E88" w:rsidRPr="00C164A2" w:rsidRDefault="004D5765" w:rsidP="00C13BC7">
      <w:pPr>
        <w:spacing w:after="0" w:line="240" w:lineRule="auto"/>
        <w:contextualSpacing/>
        <w:rPr>
          <w:rFonts w:ascii="Arial Narrow" w:hAnsi="Arial Narrow" w:cs="Times New Roman"/>
        </w:rPr>
      </w:pPr>
      <w:r w:rsidRPr="00C164A2">
        <w:rPr>
          <w:rFonts w:ascii="Arial Narrow" w:hAnsi="Arial Narrow" w:cs="Times New Roman"/>
        </w:rPr>
        <w:t>URBROJ</w:t>
      </w:r>
      <w:r w:rsidR="00E01E97" w:rsidRPr="00C164A2">
        <w:rPr>
          <w:rFonts w:ascii="Arial Narrow" w:hAnsi="Arial Narrow" w:cs="Times New Roman"/>
        </w:rPr>
        <w:t>:</w:t>
      </w:r>
      <w:r w:rsidR="009140FC" w:rsidRPr="00C164A2">
        <w:rPr>
          <w:rFonts w:ascii="Arial Narrow" w:hAnsi="Arial Narrow" w:cs="Times New Roman"/>
        </w:rPr>
        <w:t xml:space="preserve"> </w:t>
      </w:r>
      <w:r w:rsidR="00D4140C" w:rsidRPr="00C164A2">
        <w:rPr>
          <w:rFonts w:ascii="Arial Narrow" w:hAnsi="Arial Narrow" w:cs="Times New Roman"/>
        </w:rPr>
        <w:t xml:space="preserve">  </w:t>
      </w:r>
      <w:r w:rsidR="00B24470" w:rsidRPr="006C3ADB">
        <w:rPr>
          <w:rFonts w:ascii="Arial Narrow" w:hAnsi="Arial Narrow" w:cs="Times New Roman"/>
        </w:rPr>
        <w:t>37</w:t>
      </w:r>
      <w:r w:rsidR="00DD654E">
        <w:rPr>
          <w:rFonts w:ascii="Arial Narrow" w:hAnsi="Arial Narrow" w:cs="Times New Roman"/>
        </w:rPr>
        <w:t>3</w:t>
      </w:r>
      <w:r w:rsidR="00AE05C0" w:rsidRPr="006C3ADB">
        <w:rPr>
          <w:rFonts w:ascii="Arial Narrow" w:hAnsi="Arial Narrow" w:cs="Times New Roman"/>
        </w:rPr>
        <w:t>-</w:t>
      </w:r>
      <w:r w:rsidR="00DD654E">
        <w:rPr>
          <w:rFonts w:ascii="Arial Narrow" w:hAnsi="Arial Narrow" w:cs="Times New Roman"/>
        </w:rPr>
        <w:t>2</w:t>
      </w:r>
      <w:r w:rsidR="00264AF6" w:rsidRPr="00C164A2">
        <w:rPr>
          <w:rFonts w:ascii="Arial Narrow" w:hAnsi="Arial Narrow" w:cs="Times New Roman"/>
        </w:rPr>
        <w:t>/202</w:t>
      </w:r>
      <w:r w:rsidR="00DD654E">
        <w:rPr>
          <w:rFonts w:ascii="Arial Narrow" w:hAnsi="Arial Narrow" w:cs="Times New Roman"/>
        </w:rPr>
        <w:t>5</w:t>
      </w:r>
      <w:r w:rsidR="00CD5C3B" w:rsidRPr="00C164A2">
        <w:rPr>
          <w:rFonts w:ascii="Arial Narrow" w:hAnsi="Arial Narrow" w:cs="Times New Roman"/>
        </w:rPr>
        <w:t xml:space="preserve"> </w:t>
      </w:r>
    </w:p>
    <w:p w14:paraId="0458D01B" w14:textId="3A5D435E" w:rsidR="00A71D99" w:rsidRPr="00C164A2" w:rsidRDefault="00E01E97" w:rsidP="00C13BC7">
      <w:pPr>
        <w:tabs>
          <w:tab w:val="left" w:pos="3534"/>
        </w:tabs>
        <w:spacing w:after="0" w:line="240" w:lineRule="auto"/>
        <w:contextualSpacing/>
        <w:rPr>
          <w:rFonts w:ascii="Arial Narrow" w:hAnsi="Arial Narrow" w:cs="Times New Roman"/>
        </w:rPr>
      </w:pPr>
      <w:r w:rsidRPr="00C164A2">
        <w:rPr>
          <w:rFonts w:ascii="Arial Narrow" w:hAnsi="Arial Narrow" w:cs="Times New Roman"/>
        </w:rPr>
        <w:t>Koprivnic</w:t>
      </w:r>
      <w:r w:rsidR="004F1C5A" w:rsidRPr="00C164A2">
        <w:rPr>
          <w:rFonts w:ascii="Arial Narrow" w:hAnsi="Arial Narrow" w:cs="Times New Roman"/>
        </w:rPr>
        <w:t>a</w:t>
      </w:r>
      <w:r w:rsidRPr="00C164A2">
        <w:rPr>
          <w:rFonts w:ascii="Arial Narrow" w:hAnsi="Arial Narrow" w:cs="Times New Roman"/>
        </w:rPr>
        <w:t>,</w:t>
      </w:r>
      <w:r w:rsidR="00582CBE" w:rsidRPr="00C164A2">
        <w:rPr>
          <w:rFonts w:ascii="Arial Narrow" w:hAnsi="Arial Narrow" w:cs="Times New Roman"/>
        </w:rPr>
        <w:t xml:space="preserve"> </w:t>
      </w:r>
      <w:r w:rsidR="00DD654E">
        <w:rPr>
          <w:rFonts w:ascii="Arial Narrow" w:hAnsi="Arial Narrow" w:cs="Times New Roman"/>
        </w:rPr>
        <w:t>7</w:t>
      </w:r>
      <w:r w:rsidR="00AE05C0" w:rsidRPr="00C164A2">
        <w:rPr>
          <w:rFonts w:ascii="Arial Narrow" w:hAnsi="Arial Narrow" w:cs="Times New Roman"/>
        </w:rPr>
        <w:t>.1</w:t>
      </w:r>
      <w:r w:rsidR="00DD654E">
        <w:rPr>
          <w:rFonts w:ascii="Arial Narrow" w:hAnsi="Arial Narrow" w:cs="Times New Roman"/>
        </w:rPr>
        <w:t>1</w:t>
      </w:r>
      <w:r w:rsidR="00264AF6" w:rsidRPr="00C164A2">
        <w:rPr>
          <w:rFonts w:ascii="Arial Narrow" w:hAnsi="Arial Narrow" w:cs="Times New Roman"/>
        </w:rPr>
        <w:t>.202</w:t>
      </w:r>
      <w:r w:rsidR="00DD654E">
        <w:rPr>
          <w:rFonts w:ascii="Arial Narrow" w:hAnsi="Arial Narrow" w:cs="Times New Roman"/>
        </w:rPr>
        <w:t>5</w:t>
      </w:r>
      <w:r w:rsidR="00877A02" w:rsidRPr="00C164A2">
        <w:rPr>
          <w:rFonts w:ascii="Arial Narrow" w:hAnsi="Arial Narrow" w:cs="Times New Roman"/>
        </w:rPr>
        <w:t>.</w:t>
      </w:r>
      <w:r w:rsidR="00CD5C3B" w:rsidRPr="00C164A2">
        <w:rPr>
          <w:rFonts w:ascii="Arial Narrow" w:hAnsi="Arial Narrow" w:cs="Times New Roman"/>
        </w:rPr>
        <w:t xml:space="preserve"> </w:t>
      </w:r>
    </w:p>
    <w:p w14:paraId="5E3449F7" w14:textId="77777777" w:rsidR="00E02EDB" w:rsidRPr="00C164A2" w:rsidRDefault="00E02EDB" w:rsidP="00E02EDB">
      <w:pPr>
        <w:spacing w:after="0" w:line="240" w:lineRule="auto"/>
        <w:jc w:val="center"/>
        <w:rPr>
          <w:rFonts w:ascii="Arial Narrow" w:hAnsi="Arial Narrow" w:cs="Times New Roman"/>
          <w:b/>
        </w:rPr>
      </w:pPr>
    </w:p>
    <w:p w14:paraId="17065E60" w14:textId="6AD59BAA" w:rsidR="00E02EDB" w:rsidRPr="00C164A2" w:rsidRDefault="00E02EDB" w:rsidP="00E02EDB">
      <w:pPr>
        <w:spacing w:after="0" w:line="240" w:lineRule="auto"/>
        <w:jc w:val="center"/>
        <w:rPr>
          <w:rFonts w:ascii="Arial Narrow" w:hAnsi="Arial Narrow" w:cs="Times New Roman"/>
          <w:b/>
        </w:rPr>
      </w:pPr>
      <w:r w:rsidRPr="00C164A2">
        <w:rPr>
          <w:rFonts w:ascii="Arial Narrow" w:hAnsi="Arial Narrow" w:cs="Times New Roman"/>
          <w:b/>
        </w:rPr>
        <w:t>O B R A Z L O Ž E NJ E</w:t>
      </w:r>
      <w:r w:rsidR="00FC2B02">
        <w:rPr>
          <w:rFonts w:ascii="Arial Narrow" w:hAnsi="Arial Narrow" w:cs="Times New Roman"/>
          <w:b/>
        </w:rPr>
        <w:t xml:space="preserve"> PRIJEDLOGA </w:t>
      </w:r>
    </w:p>
    <w:p w14:paraId="6A5F53F3" w14:textId="1FF214E4" w:rsidR="001A12CE" w:rsidRPr="00C164A2" w:rsidRDefault="00E02EDB" w:rsidP="00565775">
      <w:pPr>
        <w:tabs>
          <w:tab w:val="left" w:pos="6946"/>
        </w:tabs>
        <w:spacing w:after="0" w:line="240" w:lineRule="auto"/>
        <w:jc w:val="center"/>
        <w:rPr>
          <w:rFonts w:ascii="Arial Narrow" w:hAnsi="Arial Narrow" w:cs="Times New Roman"/>
          <w:b/>
        </w:rPr>
      </w:pPr>
      <w:r w:rsidRPr="00C164A2">
        <w:rPr>
          <w:rFonts w:ascii="Arial Narrow" w:hAnsi="Arial Narrow" w:cs="Times New Roman"/>
          <w:b/>
        </w:rPr>
        <w:t>Financijskog plana Muzeja</w:t>
      </w:r>
      <w:r w:rsidR="00565775" w:rsidRPr="00C164A2">
        <w:rPr>
          <w:rFonts w:ascii="Arial Narrow" w:hAnsi="Arial Narrow" w:cs="Times New Roman"/>
          <w:b/>
        </w:rPr>
        <w:t xml:space="preserve"> grada Koprivnice</w:t>
      </w:r>
      <w:r w:rsidRPr="00C164A2">
        <w:rPr>
          <w:rFonts w:ascii="Arial Narrow" w:hAnsi="Arial Narrow" w:cs="Times New Roman"/>
          <w:b/>
        </w:rPr>
        <w:t xml:space="preserve"> za </w:t>
      </w:r>
      <w:r w:rsidR="00A66C4E" w:rsidRPr="00C164A2">
        <w:rPr>
          <w:rFonts w:ascii="Arial Narrow" w:hAnsi="Arial Narrow" w:cs="Times New Roman"/>
          <w:b/>
        </w:rPr>
        <w:t>202</w:t>
      </w:r>
      <w:r w:rsidR="00DD654E">
        <w:rPr>
          <w:rFonts w:ascii="Arial Narrow" w:hAnsi="Arial Narrow" w:cs="Times New Roman"/>
          <w:b/>
        </w:rPr>
        <w:t>6</w:t>
      </w:r>
      <w:r w:rsidR="00B35070" w:rsidRPr="00C164A2">
        <w:rPr>
          <w:rFonts w:ascii="Arial Narrow" w:hAnsi="Arial Narrow" w:cs="Times New Roman"/>
          <w:b/>
        </w:rPr>
        <w:t>.</w:t>
      </w:r>
      <w:r w:rsidR="005C4FB1" w:rsidRPr="00C164A2">
        <w:rPr>
          <w:rFonts w:ascii="Arial Narrow" w:hAnsi="Arial Narrow" w:cs="Times New Roman"/>
          <w:b/>
        </w:rPr>
        <w:t xml:space="preserve"> godinu</w:t>
      </w:r>
    </w:p>
    <w:p w14:paraId="5644693A" w14:textId="20F54A43" w:rsidR="00B75459" w:rsidRPr="00C164A2" w:rsidRDefault="00E02EDB" w:rsidP="00242A7C">
      <w:pPr>
        <w:tabs>
          <w:tab w:val="left" w:pos="6946"/>
        </w:tabs>
        <w:spacing w:after="0" w:line="240" w:lineRule="auto"/>
        <w:jc w:val="center"/>
        <w:rPr>
          <w:rFonts w:ascii="Arial Narrow" w:hAnsi="Arial Narrow" w:cs="Times New Roman"/>
          <w:b/>
        </w:rPr>
      </w:pPr>
      <w:r w:rsidRPr="00C164A2">
        <w:rPr>
          <w:rFonts w:ascii="Arial Narrow" w:hAnsi="Arial Narrow" w:cs="Times New Roman"/>
          <w:b/>
        </w:rPr>
        <w:t xml:space="preserve"> </w:t>
      </w:r>
      <w:r w:rsidR="00E023E0" w:rsidRPr="00C164A2">
        <w:rPr>
          <w:rFonts w:ascii="Arial Narrow" w:hAnsi="Arial Narrow" w:cs="Times New Roman"/>
          <w:b/>
        </w:rPr>
        <w:t xml:space="preserve">i projekcija za </w:t>
      </w:r>
      <w:r w:rsidR="00151C3A" w:rsidRPr="00C164A2">
        <w:rPr>
          <w:rFonts w:ascii="Arial Narrow" w:hAnsi="Arial Narrow" w:cs="Times New Roman"/>
          <w:b/>
        </w:rPr>
        <w:t>202</w:t>
      </w:r>
      <w:r w:rsidR="00DD654E">
        <w:rPr>
          <w:rFonts w:ascii="Arial Narrow" w:hAnsi="Arial Narrow" w:cs="Times New Roman"/>
          <w:b/>
        </w:rPr>
        <w:t>7</w:t>
      </w:r>
      <w:r w:rsidR="00E023E0" w:rsidRPr="00C164A2">
        <w:rPr>
          <w:rFonts w:ascii="Arial Narrow" w:hAnsi="Arial Narrow" w:cs="Times New Roman"/>
          <w:b/>
        </w:rPr>
        <w:t>. i 202</w:t>
      </w:r>
      <w:r w:rsidR="00DD654E">
        <w:rPr>
          <w:rFonts w:ascii="Arial Narrow" w:hAnsi="Arial Narrow" w:cs="Times New Roman"/>
          <w:b/>
        </w:rPr>
        <w:t>8</w:t>
      </w:r>
      <w:r w:rsidR="001A12CE" w:rsidRPr="00C164A2">
        <w:rPr>
          <w:rFonts w:ascii="Arial Narrow" w:hAnsi="Arial Narrow" w:cs="Times New Roman"/>
          <w:b/>
        </w:rPr>
        <w:t>. godinu</w:t>
      </w:r>
    </w:p>
    <w:p w14:paraId="007E68D7" w14:textId="6E1305FA" w:rsidR="00242A7C" w:rsidRPr="00C164A2" w:rsidRDefault="00242A7C" w:rsidP="00242A7C">
      <w:pPr>
        <w:tabs>
          <w:tab w:val="left" w:pos="6946"/>
        </w:tabs>
        <w:spacing w:after="0" w:line="240" w:lineRule="auto"/>
        <w:jc w:val="center"/>
        <w:rPr>
          <w:rFonts w:ascii="Arial Narrow" w:hAnsi="Arial Narrow" w:cs="Times New Roman"/>
          <w:b/>
        </w:rPr>
      </w:pPr>
    </w:p>
    <w:p w14:paraId="6AD93690" w14:textId="77777777" w:rsidR="00242A7C" w:rsidRPr="00C164A2" w:rsidRDefault="00242A7C" w:rsidP="00242A7C">
      <w:pPr>
        <w:tabs>
          <w:tab w:val="left" w:pos="6946"/>
        </w:tabs>
        <w:spacing w:after="0" w:line="240" w:lineRule="auto"/>
        <w:jc w:val="center"/>
        <w:rPr>
          <w:rFonts w:ascii="Arial Narrow" w:hAnsi="Arial Narrow" w:cs="Times New Roman"/>
          <w:b/>
        </w:rPr>
      </w:pPr>
    </w:p>
    <w:p w14:paraId="1985CB69" w14:textId="77777777" w:rsidR="00E02EDB" w:rsidRPr="00C164A2" w:rsidRDefault="00BF6929" w:rsidP="00E02EDB">
      <w:pPr>
        <w:tabs>
          <w:tab w:val="left" w:pos="-3060"/>
          <w:tab w:val="right" w:pos="9072"/>
        </w:tabs>
        <w:spacing w:after="0" w:line="240" w:lineRule="auto"/>
        <w:jc w:val="both"/>
        <w:rPr>
          <w:rFonts w:ascii="Arial Narrow" w:hAnsi="Arial Narrow" w:cs="Times New Roman"/>
          <w:b/>
          <w:i/>
        </w:rPr>
      </w:pPr>
      <w:r w:rsidRPr="00C164A2">
        <w:rPr>
          <w:rFonts w:ascii="Arial Narrow" w:hAnsi="Arial Narrow" w:cs="Times New Roman"/>
          <w:b/>
          <w:i/>
        </w:rPr>
        <w:t>Osnovni podaci o ustanovi</w:t>
      </w:r>
    </w:p>
    <w:p w14:paraId="3CD93FDB" w14:textId="77777777" w:rsidR="00E02EDB" w:rsidRPr="00C164A2" w:rsidRDefault="00E02EDB" w:rsidP="00E02EDB">
      <w:pPr>
        <w:numPr>
          <w:ilvl w:val="0"/>
          <w:numId w:val="5"/>
        </w:numPr>
        <w:spacing w:after="0" w:line="240" w:lineRule="auto"/>
        <w:rPr>
          <w:rFonts w:ascii="Arial Narrow" w:hAnsi="Arial Narrow" w:cs="Times New Roman"/>
        </w:rPr>
      </w:pPr>
      <w:r w:rsidRPr="00C164A2">
        <w:rPr>
          <w:rFonts w:ascii="Arial Narrow" w:hAnsi="Arial Narrow" w:cs="Times New Roman"/>
        </w:rPr>
        <w:t>Naziv obveznika: Muzej grada Koprivnice</w:t>
      </w:r>
    </w:p>
    <w:p w14:paraId="75737DB0" w14:textId="77777777" w:rsidR="00E02EDB" w:rsidRPr="00C164A2" w:rsidRDefault="00E02EDB" w:rsidP="00E02EDB">
      <w:pPr>
        <w:numPr>
          <w:ilvl w:val="0"/>
          <w:numId w:val="5"/>
        </w:numPr>
        <w:spacing w:after="0" w:line="240" w:lineRule="auto"/>
        <w:rPr>
          <w:rFonts w:ascii="Arial Narrow" w:hAnsi="Arial Narrow" w:cs="Times New Roman"/>
        </w:rPr>
      </w:pPr>
      <w:r w:rsidRPr="00C164A2">
        <w:rPr>
          <w:rFonts w:ascii="Arial Narrow" w:hAnsi="Arial Narrow" w:cs="Times New Roman"/>
        </w:rPr>
        <w:t>Poštanski broj i sjedište obveznika: 48000, Koprivnica</w:t>
      </w:r>
    </w:p>
    <w:p w14:paraId="6AA9AD90" w14:textId="77777777" w:rsidR="00E02EDB" w:rsidRPr="00C164A2" w:rsidRDefault="00E02EDB" w:rsidP="00E02EDB">
      <w:pPr>
        <w:numPr>
          <w:ilvl w:val="0"/>
          <w:numId w:val="5"/>
        </w:numPr>
        <w:spacing w:after="0" w:line="240" w:lineRule="auto"/>
        <w:rPr>
          <w:rFonts w:ascii="Arial Narrow" w:hAnsi="Arial Narrow" w:cs="Times New Roman"/>
        </w:rPr>
      </w:pPr>
      <w:r w:rsidRPr="00C164A2">
        <w:rPr>
          <w:rFonts w:ascii="Arial Narrow" w:hAnsi="Arial Narrow" w:cs="Times New Roman"/>
        </w:rPr>
        <w:t>Adresa sjedišta: Koprivnica, Trg dr. Leandera Brozovića 1</w:t>
      </w:r>
    </w:p>
    <w:p w14:paraId="0A746B6C" w14:textId="77777777" w:rsidR="00E02EDB" w:rsidRPr="00C164A2" w:rsidRDefault="00E02EDB" w:rsidP="00E02EDB">
      <w:pPr>
        <w:numPr>
          <w:ilvl w:val="0"/>
          <w:numId w:val="5"/>
        </w:numPr>
        <w:spacing w:after="0" w:line="240" w:lineRule="auto"/>
        <w:rPr>
          <w:rFonts w:ascii="Arial Narrow" w:hAnsi="Arial Narrow" w:cs="Times New Roman"/>
        </w:rPr>
      </w:pPr>
      <w:r w:rsidRPr="00C164A2">
        <w:rPr>
          <w:rFonts w:ascii="Arial Narrow" w:hAnsi="Arial Narrow" w:cs="Times New Roman"/>
        </w:rPr>
        <w:t>Šifra Grada/Općine: 201, Koprivnica</w:t>
      </w:r>
    </w:p>
    <w:p w14:paraId="2F49B63F" w14:textId="77777777" w:rsidR="00E02EDB" w:rsidRPr="00C164A2" w:rsidRDefault="00E02EDB" w:rsidP="00E02EDB">
      <w:pPr>
        <w:numPr>
          <w:ilvl w:val="0"/>
          <w:numId w:val="5"/>
        </w:numPr>
        <w:spacing w:after="0" w:line="240" w:lineRule="auto"/>
        <w:rPr>
          <w:rFonts w:ascii="Arial Narrow" w:hAnsi="Arial Narrow" w:cs="Times New Roman"/>
        </w:rPr>
      </w:pPr>
      <w:r w:rsidRPr="00C164A2">
        <w:rPr>
          <w:rFonts w:ascii="Arial Narrow" w:hAnsi="Arial Narrow" w:cs="Times New Roman"/>
        </w:rPr>
        <w:t>Broj RKP: 27958</w:t>
      </w:r>
    </w:p>
    <w:p w14:paraId="39E16894" w14:textId="77777777" w:rsidR="00E02EDB" w:rsidRPr="00C164A2" w:rsidRDefault="00E02EDB" w:rsidP="00E02EDB">
      <w:pPr>
        <w:numPr>
          <w:ilvl w:val="0"/>
          <w:numId w:val="5"/>
        </w:numPr>
        <w:spacing w:after="0" w:line="240" w:lineRule="auto"/>
        <w:rPr>
          <w:rFonts w:ascii="Arial Narrow" w:hAnsi="Arial Narrow" w:cs="Times New Roman"/>
        </w:rPr>
      </w:pPr>
      <w:r w:rsidRPr="00C164A2">
        <w:rPr>
          <w:rFonts w:ascii="Arial Narrow" w:hAnsi="Arial Narrow" w:cs="Times New Roman"/>
        </w:rPr>
        <w:t>Matični broj: 3009670</w:t>
      </w:r>
    </w:p>
    <w:p w14:paraId="1775B981" w14:textId="77777777" w:rsidR="00E02EDB" w:rsidRPr="00C164A2" w:rsidRDefault="00E02EDB" w:rsidP="00E02EDB">
      <w:pPr>
        <w:numPr>
          <w:ilvl w:val="0"/>
          <w:numId w:val="5"/>
        </w:numPr>
        <w:spacing w:after="0" w:line="240" w:lineRule="auto"/>
        <w:rPr>
          <w:rFonts w:ascii="Arial Narrow" w:hAnsi="Arial Narrow" w:cs="Times New Roman"/>
        </w:rPr>
      </w:pPr>
      <w:r w:rsidRPr="00C164A2">
        <w:rPr>
          <w:rFonts w:ascii="Arial Narrow" w:hAnsi="Arial Narrow" w:cs="Times New Roman"/>
        </w:rPr>
        <w:t>OIB: 26066765805</w:t>
      </w:r>
    </w:p>
    <w:p w14:paraId="1A5A4522" w14:textId="77777777" w:rsidR="00E02EDB" w:rsidRPr="00C164A2" w:rsidRDefault="00E02EDB" w:rsidP="00E02EDB">
      <w:pPr>
        <w:numPr>
          <w:ilvl w:val="0"/>
          <w:numId w:val="5"/>
        </w:numPr>
        <w:spacing w:after="0" w:line="240" w:lineRule="auto"/>
        <w:rPr>
          <w:rFonts w:ascii="Arial Narrow" w:hAnsi="Arial Narrow" w:cs="Times New Roman"/>
        </w:rPr>
      </w:pPr>
      <w:r w:rsidRPr="00C164A2">
        <w:rPr>
          <w:rFonts w:ascii="Arial Narrow" w:hAnsi="Arial Narrow" w:cs="Times New Roman"/>
        </w:rPr>
        <w:t>Razina: 21</w:t>
      </w:r>
    </w:p>
    <w:p w14:paraId="141AF6D5" w14:textId="77777777" w:rsidR="00E02EDB" w:rsidRPr="00C164A2" w:rsidRDefault="00E02EDB" w:rsidP="00E02EDB">
      <w:pPr>
        <w:numPr>
          <w:ilvl w:val="0"/>
          <w:numId w:val="5"/>
        </w:numPr>
        <w:spacing w:after="0" w:line="240" w:lineRule="auto"/>
        <w:rPr>
          <w:rFonts w:ascii="Arial Narrow" w:hAnsi="Arial Narrow" w:cs="Times New Roman"/>
        </w:rPr>
      </w:pPr>
      <w:r w:rsidRPr="00C164A2">
        <w:rPr>
          <w:rFonts w:ascii="Arial Narrow" w:hAnsi="Arial Narrow" w:cs="Times New Roman"/>
        </w:rPr>
        <w:t>Razdjel: 000</w:t>
      </w:r>
    </w:p>
    <w:p w14:paraId="697BF5CF" w14:textId="77777777" w:rsidR="00E02EDB" w:rsidRPr="00C164A2" w:rsidRDefault="00E02EDB" w:rsidP="00E02EDB">
      <w:pPr>
        <w:numPr>
          <w:ilvl w:val="0"/>
          <w:numId w:val="5"/>
        </w:numPr>
        <w:spacing w:after="0" w:line="240" w:lineRule="auto"/>
        <w:rPr>
          <w:rFonts w:ascii="Arial Narrow" w:hAnsi="Arial Narrow" w:cs="Times New Roman"/>
        </w:rPr>
      </w:pPr>
      <w:r w:rsidRPr="00C164A2">
        <w:rPr>
          <w:rFonts w:ascii="Arial Narrow" w:hAnsi="Arial Narrow" w:cs="Times New Roman"/>
        </w:rPr>
        <w:t>Šifra djelatnosti prema NKD: 9102, djelatnosti muzeja</w:t>
      </w:r>
    </w:p>
    <w:p w14:paraId="5391FB63" w14:textId="556FB71F" w:rsidR="00E02EDB" w:rsidRPr="00C164A2" w:rsidRDefault="00E02EDB" w:rsidP="00E02EDB">
      <w:pPr>
        <w:numPr>
          <w:ilvl w:val="0"/>
          <w:numId w:val="5"/>
        </w:numPr>
        <w:spacing w:after="0" w:line="240" w:lineRule="auto"/>
        <w:rPr>
          <w:rFonts w:ascii="Arial Narrow" w:hAnsi="Arial Narrow" w:cs="Times New Roman"/>
        </w:rPr>
      </w:pPr>
      <w:r w:rsidRPr="00C164A2">
        <w:rPr>
          <w:rFonts w:ascii="Arial Narrow" w:hAnsi="Arial Narrow" w:cs="Times New Roman"/>
        </w:rPr>
        <w:t xml:space="preserve">Odgovorna osoba: </w:t>
      </w:r>
      <w:r w:rsidR="00DD654E">
        <w:rPr>
          <w:rFonts w:ascii="Arial Narrow" w:hAnsi="Arial Narrow" w:cs="Times New Roman"/>
        </w:rPr>
        <w:t>R</w:t>
      </w:r>
      <w:r w:rsidR="003303CB">
        <w:rPr>
          <w:rFonts w:ascii="Arial Narrow" w:hAnsi="Arial Narrow" w:cs="Times New Roman"/>
        </w:rPr>
        <w:t>avnatelj Muzeja grada Koprivnice Ivan Valent</w:t>
      </w:r>
    </w:p>
    <w:p w14:paraId="2265E21A" w14:textId="77777777" w:rsidR="00E02EDB" w:rsidRPr="00C164A2" w:rsidRDefault="00E02EDB" w:rsidP="00E02EDB">
      <w:pPr>
        <w:spacing w:after="0" w:line="240" w:lineRule="auto"/>
        <w:rPr>
          <w:rFonts w:ascii="Arial Narrow" w:hAnsi="Arial Narrow" w:cs="Times New Roman"/>
        </w:rPr>
      </w:pPr>
    </w:p>
    <w:p w14:paraId="243203EE" w14:textId="77777777" w:rsidR="00304379" w:rsidRPr="00C164A2" w:rsidRDefault="00304379" w:rsidP="00E02EDB">
      <w:pPr>
        <w:spacing w:after="0" w:line="240" w:lineRule="auto"/>
        <w:jc w:val="both"/>
        <w:rPr>
          <w:rFonts w:ascii="Arial Narrow" w:hAnsi="Arial Narrow" w:cs="Times New Roman"/>
          <w:b/>
          <w:i/>
        </w:rPr>
      </w:pPr>
    </w:p>
    <w:p w14:paraId="399FD0D1" w14:textId="6C8E2518" w:rsidR="00E02EDB" w:rsidRPr="00C164A2" w:rsidRDefault="00366F60" w:rsidP="00E02EDB">
      <w:pPr>
        <w:spacing w:after="0" w:line="240" w:lineRule="auto"/>
        <w:jc w:val="both"/>
        <w:rPr>
          <w:rFonts w:ascii="Arial Narrow" w:hAnsi="Arial Narrow" w:cs="Times New Roman"/>
          <w:b/>
          <w:i/>
        </w:rPr>
      </w:pPr>
      <w:r w:rsidRPr="00C164A2">
        <w:rPr>
          <w:rFonts w:ascii="Arial Narrow" w:hAnsi="Arial Narrow" w:cs="Times New Roman"/>
          <w:b/>
          <w:i/>
        </w:rPr>
        <w:t>Sažetak</w:t>
      </w:r>
      <w:r w:rsidR="00222C68" w:rsidRPr="00C164A2">
        <w:rPr>
          <w:rFonts w:ascii="Arial Narrow" w:hAnsi="Arial Narrow" w:cs="Times New Roman"/>
          <w:b/>
          <w:i/>
        </w:rPr>
        <w:t xml:space="preserve"> </w:t>
      </w:r>
      <w:r w:rsidR="00E02EDB" w:rsidRPr="00C164A2">
        <w:rPr>
          <w:rFonts w:ascii="Arial Narrow" w:hAnsi="Arial Narrow" w:cs="Times New Roman"/>
          <w:b/>
          <w:i/>
        </w:rPr>
        <w:t>djelokruga rada proračunskog korisnika</w:t>
      </w:r>
    </w:p>
    <w:p w14:paraId="431AC5CE" w14:textId="77777777" w:rsidR="00A512A3" w:rsidRPr="00C164A2" w:rsidRDefault="00A512A3" w:rsidP="00A512A3">
      <w:pPr>
        <w:pStyle w:val="Tijeloteksta"/>
        <w:ind w:right="111"/>
        <w:jc w:val="both"/>
        <w:rPr>
          <w:rFonts w:cs="Times New Roman"/>
          <w:lang w:val="hr-HR"/>
        </w:rPr>
      </w:pPr>
      <w:r w:rsidRPr="00C164A2">
        <w:rPr>
          <w:rFonts w:cs="Times New Roman"/>
          <w:lang w:val="hr-HR"/>
        </w:rPr>
        <w:t>Muzej grada Koprivnice kulturno je, komunikacijsko i informacijsko središte Grada Koprivnice i Koprivničko- križevačke</w:t>
      </w:r>
      <w:r w:rsidRPr="00C164A2">
        <w:rPr>
          <w:rFonts w:cs="Times New Roman"/>
          <w:spacing w:val="-9"/>
          <w:lang w:val="hr-HR"/>
        </w:rPr>
        <w:t xml:space="preserve"> </w:t>
      </w:r>
      <w:r w:rsidRPr="00C164A2">
        <w:rPr>
          <w:rFonts w:cs="Times New Roman"/>
          <w:lang w:val="hr-HR"/>
        </w:rPr>
        <w:t>županije</w:t>
      </w:r>
      <w:r w:rsidRPr="00C164A2">
        <w:rPr>
          <w:rFonts w:cs="Times New Roman"/>
          <w:spacing w:val="-9"/>
          <w:lang w:val="hr-HR"/>
        </w:rPr>
        <w:t xml:space="preserve"> </w:t>
      </w:r>
      <w:r w:rsidRPr="00C164A2">
        <w:rPr>
          <w:rFonts w:cs="Times New Roman"/>
          <w:lang w:val="hr-HR"/>
        </w:rPr>
        <w:t>koje</w:t>
      </w:r>
      <w:r w:rsidRPr="00C164A2">
        <w:rPr>
          <w:rFonts w:cs="Times New Roman"/>
          <w:spacing w:val="-9"/>
          <w:lang w:val="hr-HR"/>
        </w:rPr>
        <w:t xml:space="preserve"> </w:t>
      </w:r>
      <w:r w:rsidRPr="00C164A2">
        <w:rPr>
          <w:rFonts w:cs="Times New Roman"/>
          <w:lang w:val="hr-HR"/>
        </w:rPr>
        <w:t>vodi</w:t>
      </w:r>
      <w:r w:rsidRPr="00C164A2">
        <w:rPr>
          <w:rFonts w:cs="Times New Roman"/>
          <w:spacing w:val="-11"/>
          <w:lang w:val="hr-HR"/>
        </w:rPr>
        <w:t xml:space="preserve"> </w:t>
      </w:r>
      <w:r w:rsidRPr="00C164A2">
        <w:rPr>
          <w:rFonts w:cs="Times New Roman"/>
          <w:lang w:val="hr-HR"/>
        </w:rPr>
        <w:t>sustavnu</w:t>
      </w:r>
      <w:r w:rsidRPr="00C164A2">
        <w:rPr>
          <w:rFonts w:cs="Times New Roman"/>
          <w:spacing w:val="-9"/>
          <w:lang w:val="hr-HR"/>
        </w:rPr>
        <w:t xml:space="preserve"> </w:t>
      </w:r>
      <w:r w:rsidRPr="00C164A2">
        <w:rPr>
          <w:rFonts w:cs="Times New Roman"/>
          <w:lang w:val="hr-HR"/>
        </w:rPr>
        <w:t>brigu</w:t>
      </w:r>
      <w:r w:rsidRPr="00C164A2">
        <w:rPr>
          <w:rFonts w:cs="Times New Roman"/>
          <w:spacing w:val="-9"/>
          <w:lang w:val="hr-HR"/>
        </w:rPr>
        <w:t xml:space="preserve"> </w:t>
      </w:r>
      <w:r w:rsidRPr="00C164A2">
        <w:rPr>
          <w:rFonts w:cs="Times New Roman"/>
          <w:lang w:val="hr-HR"/>
        </w:rPr>
        <w:t>o</w:t>
      </w:r>
      <w:r w:rsidRPr="00C164A2">
        <w:rPr>
          <w:rFonts w:cs="Times New Roman"/>
          <w:spacing w:val="-9"/>
          <w:lang w:val="hr-HR"/>
        </w:rPr>
        <w:t xml:space="preserve"> </w:t>
      </w:r>
      <w:r w:rsidRPr="00C164A2">
        <w:rPr>
          <w:rFonts w:cs="Times New Roman"/>
          <w:lang w:val="hr-HR"/>
        </w:rPr>
        <w:t>nepokretnoj,</w:t>
      </w:r>
      <w:r w:rsidRPr="00C164A2">
        <w:rPr>
          <w:rFonts w:cs="Times New Roman"/>
          <w:spacing w:val="-9"/>
          <w:lang w:val="hr-HR"/>
        </w:rPr>
        <w:t xml:space="preserve"> </w:t>
      </w:r>
      <w:r w:rsidRPr="00C164A2">
        <w:rPr>
          <w:rFonts w:cs="Times New Roman"/>
          <w:lang w:val="hr-HR"/>
        </w:rPr>
        <w:t>pokretnoj</w:t>
      </w:r>
      <w:r w:rsidRPr="00C164A2">
        <w:rPr>
          <w:rFonts w:cs="Times New Roman"/>
          <w:spacing w:val="-9"/>
          <w:lang w:val="hr-HR"/>
        </w:rPr>
        <w:t xml:space="preserve"> </w:t>
      </w:r>
      <w:r w:rsidRPr="00C164A2">
        <w:rPr>
          <w:rFonts w:cs="Times New Roman"/>
          <w:lang w:val="hr-HR"/>
        </w:rPr>
        <w:t>i</w:t>
      </w:r>
      <w:r w:rsidRPr="00C164A2">
        <w:rPr>
          <w:rFonts w:cs="Times New Roman"/>
          <w:spacing w:val="-9"/>
          <w:lang w:val="hr-HR"/>
        </w:rPr>
        <w:t xml:space="preserve"> </w:t>
      </w:r>
      <w:r w:rsidRPr="00C164A2">
        <w:rPr>
          <w:rFonts w:cs="Times New Roman"/>
          <w:lang w:val="hr-HR"/>
        </w:rPr>
        <w:t>nematerijalnoj</w:t>
      </w:r>
      <w:r w:rsidRPr="00C164A2">
        <w:rPr>
          <w:rFonts w:cs="Times New Roman"/>
          <w:spacing w:val="-9"/>
          <w:lang w:val="hr-HR"/>
        </w:rPr>
        <w:t xml:space="preserve"> </w:t>
      </w:r>
      <w:r w:rsidRPr="00C164A2">
        <w:rPr>
          <w:rFonts w:cs="Times New Roman"/>
          <w:lang w:val="hr-HR"/>
        </w:rPr>
        <w:t>baštini</w:t>
      </w:r>
      <w:r w:rsidRPr="00C164A2">
        <w:rPr>
          <w:rFonts w:cs="Times New Roman"/>
          <w:spacing w:val="-11"/>
          <w:lang w:val="hr-HR"/>
        </w:rPr>
        <w:t xml:space="preserve"> </w:t>
      </w:r>
      <w:r w:rsidRPr="00C164A2">
        <w:rPr>
          <w:rFonts w:cs="Times New Roman"/>
          <w:lang w:val="hr-HR"/>
        </w:rPr>
        <w:t>grada</w:t>
      </w:r>
      <w:r w:rsidRPr="00C164A2">
        <w:rPr>
          <w:rFonts w:cs="Times New Roman"/>
          <w:spacing w:val="-9"/>
          <w:lang w:val="hr-HR"/>
        </w:rPr>
        <w:t xml:space="preserve"> </w:t>
      </w:r>
      <w:r w:rsidRPr="00C164A2">
        <w:rPr>
          <w:rFonts w:cs="Times New Roman"/>
          <w:lang w:val="hr-HR"/>
        </w:rPr>
        <w:t>i</w:t>
      </w:r>
      <w:r w:rsidRPr="00C164A2">
        <w:rPr>
          <w:rFonts w:cs="Times New Roman"/>
          <w:spacing w:val="-9"/>
          <w:lang w:val="hr-HR"/>
        </w:rPr>
        <w:t xml:space="preserve"> </w:t>
      </w:r>
      <w:r w:rsidRPr="00C164A2">
        <w:rPr>
          <w:rFonts w:cs="Times New Roman"/>
          <w:lang w:val="hr-HR"/>
        </w:rPr>
        <w:t>regije.</w:t>
      </w:r>
      <w:r w:rsidRPr="00C164A2">
        <w:rPr>
          <w:rFonts w:cs="Times New Roman"/>
          <w:spacing w:val="-12"/>
          <w:lang w:val="hr-HR"/>
        </w:rPr>
        <w:t xml:space="preserve"> </w:t>
      </w:r>
      <w:r w:rsidRPr="00C164A2">
        <w:rPr>
          <w:rFonts w:cs="Times New Roman"/>
          <w:lang w:val="hr-HR"/>
        </w:rPr>
        <w:t>Zadaća ustanove je sustavno prikupljanje, čuvanje, stručno održavanje, sređivanje, restauriranje, konzerviranje i trajno zaštićivanje muzejske građe, stručna i znanstvena obrada nepokretnih i pokretnih spomenika kulture, održavanje stalnog postava muzeja i priprema povremenih pokretnih izložbi koje se odnose na prošlost i sadašnjost grada Koprivnice</w:t>
      </w:r>
      <w:r w:rsidRPr="00C164A2">
        <w:rPr>
          <w:rFonts w:cs="Times New Roman"/>
          <w:spacing w:val="-6"/>
          <w:lang w:val="hr-HR"/>
        </w:rPr>
        <w:t xml:space="preserve"> </w:t>
      </w:r>
      <w:r w:rsidRPr="00C164A2">
        <w:rPr>
          <w:rFonts w:cs="Times New Roman"/>
          <w:lang w:val="hr-HR"/>
        </w:rPr>
        <w:t>i</w:t>
      </w:r>
      <w:r w:rsidRPr="00C164A2">
        <w:rPr>
          <w:rFonts w:cs="Times New Roman"/>
          <w:spacing w:val="-7"/>
          <w:lang w:val="hr-HR"/>
        </w:rPr>
        <w:t xml:space="preserve"> </w:t>
      </w:r>
      <w:r w:rsidRPr="00C164A2">
        <w:rPr>
          <w:rFonts w:cs="Times New Roman"/>
          <w:lang w:val="hr-HR"/>
        </w:rPr>
        <w:t>koprivničke</w:t>
      </w:r>
      <w:r w:rsidRPr="00C164A2">
        <w:rPr>
          <w:rFonts w:cs="Times New Roman"/>
          <w:spacing w:val="-6"/>
          <w:lang w:val="hr-HR"/>
        </w:rPr>
        <w:t xml:space="preserve"> </w:t>
      </w:r>
      <w:r w:rsidRPr="00C164A2">
        <w:rPr>
          <w:rFonts w:cs="Times New Roman"/>
          <w:lang w:val="hr-HR"/>
        </w:rPr>
        <w:t>Podravine,</w:t>
      </w:r>
      <w:r w:rsidRPr="00C164A2">
        <w:rPr>
          <w:rFonts w:cs="Times New Roman"/>
          <w:spacing w:val="-6"/>
          <w:lang w:val="hr-HR"/>
        </w:rPr>
        <w:t xml:space="preserve"> </w:t>
      </w:r>
      <w:r w:rsidRPr="00C164A2">
        <w:rPr>
          <w:rFonts w:cs="Times New Roman"/>
          <w:lang w:val="hr-HR"/>
        </w:rPr>
        <w:t>izdavanje</w:t>
      </w:r>
      <w:r w:rsidRPr="00C164A2">
        <w:rPr>
          <w:rFonts w:cs="Times New Roman"/>
          <w:spacing w:val="-6"/>
          <w:lang w:val="hr-HR"/>
        </w:rPr>
        <w:t xml:space="preserve"> </w:t>
      </w:r>
      <w:r w:rsidRPr="00C164A2">
        <w:rPr>
          <w:rFonts w:cs="Times New Roman"/>
          <w:lang w:val="hr-HR"/>
        </w:rPr>
        <w:t>i</w:t>
      </w:r>
      <w:r w:rsidRPr="00C164A2">
        <w:rPr>
          <w:rFonts w:cs="Times New Roman"/>
          <w:spacing w:val="-5"/>
          <w:lang w:val="hr-HR"/>
        </w:rPr>
        <w:t xml:space="preserve"> </w:t>
      </w:r>
      <w:r w:rsidRPr="00C164A2">
        <w:rPr>
          <w:rFonts w:cs="Times New Roman"/>
          <w:lang w:val="hr-HR"/>
        </w:rPr>
        <w:t>objavljivanje</w:t>
      </w:r>
      <w:r w:rsidRPr="00C164A2">
        <w:rPr>
          <w:rFonts w:cs="Times New Roman"/>
          <w:spacing w:val="-8"/>
          <w:lang w:val="hr-HR"/>
        </w:rPr>
        <w:t xml:space="preserve"> </w:t>
      </w:r>
      <w:r w:rsidRPr="00C164A2">
        <w:rPr>
          <w:rFonts w:cs="Times New Roman"/>
          <w:lang w:val="hr-HR"/>
        </w:rPr>
        <w:t>vlastitih</w:t>
      </w:r>
      <w:r w:rsidRPr="00C164A2">
        <w:rPr>
          <w:rFonts w:cs="Times New Roman"/>
          <w:spacing w:val="-5"/>
          <w:lang w:val="hr-HR"/>
        </w:rPr>
        <w:t xml:space="preserve"> </w:t>
      </w:r>
      <w:r w:rsidRPr="00C164A2">
        <w:rPr>
          <w:rFonts w:cs="Times New Roman"/>
          <w:lang w:val="hr-HR"/>
        </w:rPr>
        <w:t>publikacija,</w:t>
      </w:r>
      <w:r w:rsidRPr="00C164A2">
        <w:rPr>
          <w:rFonts w:cs="Times New Roman"/>
          <w:spacing w:val="-6"/>
          <w:lang w:val="hr-HR"/>
        </w:rPr>
        <w:t xml:space="preserve"> </w:t>
      </w:r>
      <w:r w:rsidRPr="00C164A2">
        <w:rPr>
          <w:rFonts w:cs="Times New Roman"/>
          <w:lang w:val="hr-HR"/>
        </w:rPr>
        <w:t>pripremanje</w:t>
      </w:r>
      <w:r w:rsidRPr="00C164A2">
        <w:rPr>
          <w:rFonts w:cs="Times New Roman"/>
          <w:spacing w:val="-8"/>
          <w:lang w:val="hr-HR"/>
        </w:rPr>
        <w:t xml:space="preserve"> </w:t>
      </w:r>
      <w:r w:rsidRPr="00C164A2">
        <w:rPr>
          <w:rFonts w:cs="Times New Roman"/>
          <w:lang w:val="hr-HR"/>
        </w:rPr>
        <w:t>i</w:t>
      </w:r>
      <w:r w:rsidRPr="00C164A2">
        <w:rPr>
          <w:rFonts w:cs="Times New Roman"/>
          <w:spacing w:val="-5"/>
          <w:lang w:val="hr-HR"/>
        </w:rPr>
        <w:t xml:space="preserve"> </w:t>
      </w:r>
      <w:r w:rsidRPr="00C164A2">
        <w:rPr>
          <w:rFonts w:cs="Times New Roman"/>
          <w:lang w:val="hr-HR"/>
        </w:rPr>
        <w:t>organiziranje</w:t>
      </w:r>
      <w:r w:rsidRPr="00C164A2">
        <w:rPr>
          <w:rFonts w:cs="Times New Roman"/>
          <w:spacing w:val="-5"/>
          <w:lang w:val="hr-HR"/>
        </w:rPr>
        <w:t xml:space="preserve"> </w:t>
      </w:r>
      <w:r w:rsidRPr="00C164A2">
        <w:rPr>
          <w:rFonts w:cs="Times New Roman"/>
          <w:lang w:val="hr-HR"/>
        </w:rPr>
        <w:t>brojnih kulturno – umjetničkih manifestacija i projekata, predavanja, tečajeva, seminara, stručnih i znanstvenih skupova, muzejskih radionica i igraonica, promicanje muzejske struke u suradnji sa srodnim ustanovama u zemlji i inozemstvu, promicanje muzejske struke suradnjom sa školama i drugim pravnim osobama te zainteresiranim pojedincima u skladu s ''Kodeksom profesionalne etike'' muzejske</w:t>
      </w:r>
      <w:r w:rsidRPr="00C164A2">
        <w:rPr>
          <w:rFonts w:cs="Times New Roman"/>
          <w:spacing w:val="-23"/>
          <w:lang w:val="hr-HR"/>
        </w:rPr>
        <w:t xml:space="preserve"> </w:t>
      </w:r>
      <w:r w:rsidRPr="00C164A2">
        <w:rPr>
          <w:rFonts w:cs="Times New Roman"/>
          <w:lang w:val="hr-HR"/>
        </w:rPr>
        <w:t>struke.</w:t>
      </w:r>
    </w:p>
    <w:p w14:paraId="75234E8B" w14:textId="77777777" w:rsidR="00A512A3" w:rsidRPr="00C164A2" w:rsidRDefault="00A512A3" w:rsidP="00A512A3">
      <w:pPr>
        <w:pStyle w:val="Tijeloteksta"/>
        <w:spacing w:before="10"/>
        <w:ind w:right="96"/>
        <w:jc w:val="both"/>
        <w:rPr>
          <w:lang w:val="hr-HR"/>
        </w:rPr>
      </w:pPr>
    </w:p>
    <w:p w14:paraId="66891B1C" w14:textId="77777777" w:rsidR="00A512A3" w:rsidRPr="00C164A2" w:rsidRDefault="00A512A3" w:rsidP="00A512A3">
      <w:pPr>
        <w:pStyle w:val="Tijeloteksta"/>
        <w:ind w:right="96"/>
        <w:jc w:val="both"/>
        <w:rPr>
          <w:lang w:val="hr-HR"/>
        </w:rPr>
      </w:pPr>
      <w:r w:rsidRPr="00C164A2">
        <w:rPr>
          <w:lang w:val="hr-HR"/>
        </w:rPr>
        <w:t>Muzej obavlja muzejsku djelatnost iz članka 3. točke 1. Zakona o muzejima i djelatnosti koje služe obavljanju djelatnosti upisane u sudski registar, a obuhvaća poslove nabave muzejske građe, istraživanja, stručne i znanstvene obrade te njezine sistematizacije u zbirke, zatim trajne zaštite muzejske građe, muzejske dokumentacije i baštinskih lokaliteta i nalazišta u svrhu osiguranja dostupnosti, obrazovanja, tumačenja i predstavljanja javnosti muzejske građe kao kulturnoga materijalnog i nematerijalnog dobra te dijelova prirode.</w:t>
      </w:r>
    </w:p>
    <w:p w14:paraId="34E201AD" w14:textId="77777777" w:rsidR="00A512A3" w:rsidRPr="00C164A2" w:rsidRDefault="00A512A3" w:rsidP="00A512A3">
      <w:pPr>
        <w:pStyle w:val="Tijeloteksta"/>
        <w:ind w:right="96"/>
        <w:rPr>
          <w:lang w:val="hr-HR"/>
        </w:rPr>
      </w:pPr>
    </w:p>
    <w:p w14:paraId="5D671107" w14:textId="77777777" w:rsidR="00A512A3" w:rsidRPr="00C164A2" w:rsidRDefault="00A512A3" w:rsidP="00A512A3">
      <w:pPr>
        <w:pStyle w:val="Tijeloteksta"/>
        <w:ind w:right="96"/>
        <w:rPr>
          <w:lang w:val="hr-HR"/>
        </w:rPr>
      </w:pPr>
      <w:r w:rsidRPr="00C164A2">
        <w:rPr>
          <w:lang w:val="hr-HR"/>
        </w:rPr>
        <w:t>Muzej sukladno Statutu obavlja svoju djelatnost kako slijedi:</w:t>
      </w:r>
    </w:p>
    <w:p w14:paraId="560528CF" w14:textId="77777777" w:rsidR="00A512A3" w:rsidRPr="00C164A2" w:rsidRDefault="00A512A3" w:rsidP="00A512A3">
      <w:pPr>
        <w:pStyle w:val="Tijeloteksta"/>
        <w:numPr>
          <w:ilvl w:val="0"/>
          <w:numId w:val="11"/>
        </w:numPr>
        <w:ind w:right="96"/>
        <w:rPr>
          <w:lang w:val="hr-HR"/>
        </w:rPr>
      </w:pPr>
      <w:r w:rsidRPr="00C164A2">
        <w:rPr>
          <w:lang w:val="hr-HR"/>
        </w:rPr>
        <w:t>prikuplja muzejsku građu i muzejsku dokumentaciju sukladno svojoj misiji i politici skupljanja s područja na kojem djeluje</w:t>
      </w:r>
    </w:p>
    <w:p w14:paraId="1EFB834A" w14:textId="77777777" w:rsidR="00A512A3" w:rsidRPr="00C164A2" w:rsidRDefault="00A512A3" w:rsidP="00A512A3">
      <w:pPr>
        <w:pStyle w:val="Tijeloteksta"/>
        <w:numPr>
          <w:ilvl w:val="0"/>
          <w:numId w:val="11"/>
        </w:numPr>
        <w:ind w:right="96"/>
        <w:rPr>
          <w:lang w:val="hr-HR"/>
        </w:rPr>
      </w:pPr>
      <w:r w:rsidRPr="00C164A2">
        <w:rPr>
          <w:lang w:val="hr-HR"/>
        </w:rPr>
        <w:t>čuva muzejske predmete u odgovarajućim uvjetima i štiti cjelokupnu muzejsku građu, muzejsku dokumentaciju, baštinske lokalitete i nalazišta u svrhu obrazovanja, proučavanja i uživanja u skladu s propisima o zaštiti i očuvanju kulturnih dobara</w:t>
      </w:r>
    </w:p>
    <w:p w14:paraId="31E86B8D" w14:textId="77777777" w:rsidR="00A512A3" w:rsidRPr="00C164A2" w:rsidRDefault="00A512A3" w:rsidP="00A512A3">
      <w:pPr>
        <w:pStyle w:val="Tijeloteksta"/>
        <w:numPr>
          <w:ilvl w:val="0"/>
          <w:numId w:val="11"/>
        </w:numPr>
        <w:ind w:right="96"/>
        <w:rPr>
          <w:lang w:val="hr-HR"/>
        </w:rPr>
      </w:pPr>
      <w:r w:rsidRPr="00C164A2">
        <w:rPr>
          <w:lang w:val="hr-HR"/>
        </w:rPr>
        <w:t xml:space="preserve">vodi propisanu muzejsku dokumentaciju o muzejskim predmetima, zbirkama i </w:t>
      </w:r>
      <w:r w:rsidR="008530D7" w:rsidRPr="00C164A2">
        <w:rPr>
          <w:lang w:val="hr-HR"/>
        </w:rPr>
        <w:t>aktivnostima muzeja</w:t>
      </w:r>
    </w:p>
    <w:p w14:paraId="3C72C682" w14:textId="77777777" w:rsidR="00A512A3" w:rsidRPr="00C164A2" w:rsidRDefault="00A512A3" w:rsidP="00A512A3">
      <w:pPr>
        <w:pStyle w:val="Tijeloteksta"/>
        <w:numPr>
          <w:ilvl w:val="0"/>
          <w:numId w:val="11"/>
        </w:numPr>
        <w:ind w:right="96"/>
        <w:rPr>
          <w:lang w:val="hr-HR"/>
        </w:rPr>
      </w:pPr>
      <w:r w:rsidRPr="00C164A2">
        <w:rPr>
          <w:lang w:val="hr-HR"/>
        </w:rPr>
        <w:t>organizira stalne i povremene izložbe</w:t>
      </w:r>
    </w:p>
    <w:p w14:paraId="1A362B3E" w14:textId="77777777" w:rsidR="00A512A3" w:rsidRPr="00C164A2" w:rsidRDefault="00A512A3" w:rsidP="00A512A3">
      <w:pPr>
        <w:pStyle w:val="Tijeloteksta"/>
        <w:numPr>
          <w:ilvl w:val="0"/>
          <w:numId w:val="11"/>
        </w:numPr>
        <w:ind w:right="96"/>
        <w:rPr>
          <w:lang w:val="hr-HR"/>
        </w:rPr>
      </w:pPr>
      <w:r w:rsidRPr="00C164A2">
        <w:rPr>
          <w:lang w:val="hr-HR"/>
        </w:rPr>
        <w:t>organizira istraživanja, izdavačku djelatnost, predavanja, konferencije i stručne skupove te organizira edukativne aktivnosti i radionice</w:t>
      </w:r>
    </w:p>
    <w:p w14:paraId="2B259DFA" w14:textId="77777777" w:rsidR="00A512A3" w:rsidRPr="00C164A2" w:rsidRDefault="00A512A3" w:rsidP="00A512A3">
      <w:pPr>
        <w:pStyle w:val="Tijeloteksta"/>
        <w:numPr>
          <w:ilvl w:val="0"/>
          <w:numId w:val="11"/>
        </w:numPr>
        <w:ind w:right="96"/>
        <w:rPr>
          <w:lang w:val="hr-HR"/>
        </w:rPr>
      </w:pPr>
      <w:r w:rsidRPr="00C164A2">
        <w:rPr>
          <w:lang w:val="hr-HR"/>
        </w:rPr>
        <w:lastRenderedPageBreak/>
        <w:t>podržava i organizira umjetnička i kulturna događanja u okviru svoga djelokruga</w:t>
      </w:r>
    </w:p>
    <w:p w14:paraId="5D2A38FD" w14:textId="77777777" w:rsidR="00A512A3" w:rsidRPr="00C164A2" w:rsidRDefault="00A512A3" w:rsidP="00A512A3">
      <w:pPr>
        <w:pStyle w:val="Tijeloteksta"/>
        <w:numPr>
          <w:ilvl w:val="0"/>
          <w:numId w:val="11"/>
        </w:numPr>
        <w:ind w:right="96"/>
        <w:rPr>
          <w:lang w:val="hr-HR"/>
        </w:rPr>
      </w:pPr>
      <w:r w:rsidRPr="00C164A2">
        <w:rPr>
          <w:lang w:val="hr-HR"/>
        </w:rPr>
        <w:t>osigurava da poslove upravljanja muzejskom zbirkom obavljaju stručni muzejski djelatnici sukladno standardima</w:t>
      </w:r>
    </w:p>
    <w:p w14:paraId="37D93274" w14:textId="77777777" w:rsidR="00A512A3" w:rsidRPr="00C164A2" w:rsidRDefault="00A512A3" w:rsidP="00A512A3">
      <w:pPr>
        <w:pStyle w:val="Tijeloteksta"/>
        <w:numPr>
          <w:ilvl w:val="0"/>
          <w:numId w:val="11"/>
        </w:numPr>
        <w:ind w:right="96"/>
        <w:rPr>
          <w:lang w:val="hr-HR"/>
        </w:rPr>
      </w:pPr>
      <w:r w:rsidRPr="00C164A2">
        <w:rPr>
          <w:lang w:val="hr-HR"/>
        </w:rPr>
        <w:t>osigurava dostupnost zbirki u obrazovne, stručne i znanstvene svrhe</w:t>
      </w:r>
    </w:p>
    <w:p w14:paraId="22715F3D" w14:textId="77777777" w:rsidR="00A512A3" w:rsidRPr="00C164A2" w:rsidRDefault="00A512A3" w:rsidP="00A512A3">
      <w:pPr>
        <w:pStyle w:val="Tijeloteksta"/>
        <w:numPr>
          <w:ilvl w:val="0"/>
          <w:numId w:val="11"/>
        </w:numPr>
        <w:ind w:right="96"/>
        <w:rPr>
          <w:lang w:val="hr-HR"/>
        </w:rPr>
      </w:pPr>
      <w:r w:rsidRPr="00C164A2">
        <w:rPr>
          <w:lang w:val="hr-HR"/>
        </w:rPr>
        <w:t>osigurava prihvatljivo okruženje za javnost i dostupnost građe</w:t>
      </w:r>
    </w:p>
    <w:p w14:paraId="725F6B7E" w14:textId="77777777" w:rsidR="00A512A3" w:rsidRPr="00C164A2" w:rsidRDefault="00A512A3" w:rsidP="00A512A3">
      <w:pPr>
        <w:pStyle w:val="Tijeloteksta"/>
        <w:numPr>
          <w:ilvl w:val="0"/>
          <w:numId w:val="11"/>
        </w:numPr>
        <w:ind w:right="96"/>
        <w:rPr>
          <w:lang w:val="hr-HR"/>
        </w:rPr>
      </w:pPr>
      <w:r w:rsidRPr="00C164A2">
        <w:rPr>
          <w:lang w:val="hr-HR"/>
        </w:rPr>
        <w:t>provodi digitalizaciju muzejske građe</w:t>
      </w:r>
    </w:p>
    <w:p w14:paraId="51ABB3CA" w14:textId="77777777" w:rsidR="00A512A3" w:rsidRPr="00C164A2" w:rsidRDefault="00A512A3" w:rsidP="00A512A3">
      <w:pPr>
        <w:pStyle w:val="Tijeloteksta"/>
        <w:numPr>
          <w:ilvl w:val="0"/>
          <w:numId w:val="11"/>
        </w:numPr>
        <w:ind w:right="96"/>
        <w:rPr>
          <w:lang w:val="hr-HR"/>
        </w:rPr>
      </w:pPr>
      <w:r w:rsidRPr="00C164A2">
        <w:rPr>
          <w:lang w:val="hr-HR"/>
        </w:rPr>
        <w:t>obavlja reviziju muzejske građe u muzeju i dostavlja o tome izvješće Ministarstvu kulture i Osnivaču</w:t>
      </w:r>
    </w:p>
    <w:p w14:paraId="431D1F54" w14:textId="77777777" w:rsidR="00A512A3" w:rsidRPr="00C164A2" w:rsidRDefault="00A512A3" w:rsidP="00A512A3">
      <w:pPr>
        <w:pStyle w:val="Tijeloteksta"/>
        <w:numPr>
          <w:ilvl w:val="0"/>
          <w:numId w:val="11"/>
        </w:numPr>
        <w:ind w:right="96"/>
        <w:rPr>
          <w:lang w:val="hr-HR"/>
        </w:rPr>
      </w:pPr>
      <w:r w:rsidRPr="00C164A2">
        <w:rPr>
          <w:lang w:val="hr-HR"/>
        </w:rPr>
        <w:t>obavlja procjenu povijesne, znanstvene, umjetničke i tržišne vrijednosti muzejske građe za potrebe upravljanja imovinom, za osiguranje i otkup</w:t>
      </w:r>
    </w:p>
    <w:p w14:paraId="4F47B647" w14:textId="77777777" w:rsidR="00A512A3" w:rsidRPr="00C164A2" w:rsidRDefault="00A512A3" w:rsidP="00A512A3">
      <w:pPr>
        <w:pStyle w:val="Tijeloteksta"/>
        <w:numPr>
          <w:ilvl w:val="0"/>
          <w:numId w:val="11"/>
        </w:numPr>
        <w:ind w:right="96"/>
        <w:rPr>
          <w:lang w:val="hr-HR"/>
        </w:rPr>
      </w:pPr>
      <w:r w:rsidRPr="00C164A2">
        <w:rPr>
          <w:lang w:val="hr-HR"/>
        </w:rPr>
        <w:t>izrađuje stručna mišljenja, vještačenja i elaborate o muzejskome predmetu, građi, zbirci o kojoj skrbi i drugim kulturnim dobrima te dijelovima prirode</w:t>
      </w:r>
    </w:p>
    <w:p w14:paraId="0D2896B1" w14:textId="77777777" w:rsidR="00A512A3" w:rsidRPr="00C164A2" w:rsidRDefault="00A512A3" w:rsidP="00A512A3">
      <w:pPr>
        <w:pStyle w:val="Tijeloteksta"/>
        <w:numPr>
          <w:ilvl w:val="0"/>
          <w:numId w:val="11"/>
        </w:numPr>
        <w:ind w:right="96"/>
        <w:rPr>
          <w:lang w:val="hr-HR"/>
        </w:rPr>
      </w:pPr>
      <w:r w:rsidRPr="00C164A2">
        <w:rPr>
          <w:lang w:val="hr-HR"/>
        </w:rPr>
        <w:t>može organizirati izradu i prodaju suvenira i predmeta te izdavanje i prodaju publikacija tematski vezanih uz fundus i program muzeja</w:t>
      </w:r>
    </w:p>
    <w:p w14:paraId="6929B00F" w14:textId="77777777" w:rsidR="00A512A3" w:rsidRPr="00C164A2" w:rsidRDefault="00A512A3" w:rsidP="00A512A3">
      <w:pPr>
        <w:pStyle w:val="Tijeloteksta"/>
        <w:numPr>
          <w:ilvl w:val="0"/>
          <w:numId w:val="11"/>
        </w:numPr>
        <w:ind w:right="96"/>
        <w:rPr>
          <w:lang w:val="hr-HR"/>
        </w:rPr>
      </w:pPr>
      <w:r w:rsidRPr="00C164A2">
        <w:rPr>
          <w:lang w:val="hr-HR"/>
        </w:rPr>
        <w:t>obavlja i druge djelatnosti sukladno Zakonu i posebnim propisima.</w:t>
      </w:r>
    </w:p>
    <w:p w14:paraId="7F540C48" w14:textId="77777777" w:rsidR="00E02EDB" w:rsidRPr="00C164A2" w:rsidRDefault="00E02EDB" w:rsidP="00E02EDB">
      <w:pPr>
        <w:spacing w:after="0" w:line="240" w:lineRule="auto"/>
        <w:jc w:val="both"/>
        <w:rPr>
          <w:rFonts w:ascii="Arial Narrow" w:hAnsi="Arial Narrow" w:cs="Times New Roman"/>
          <w:b/>
          <w:i/>
        </w:rPr>
      </w:pPr>
    </w:p>
    <w:p w14:paraId="0A8CAAA9" w14:textId="500648CB" w:rsidR="00AE29F5" w:rsidRPr="00C164A2" w:rsidRDefault="00AE29F5" w:rsidP="00AE29F5">
      <w:pPr>
        <w:spacing w:after="0" w:line="240" w:lineRule="auto"/>
        <w:jc w:val="both"/>
        <w:rPr>
          <w:rFonts w:ascii="Arial Narrow" w:hAnsi="Arial Narrow" w:cs="Times New Roman"/>
        </w:rPr>
      </w:pPr>
      <w:r w:rsidRPr="00C164A2">
        <w:rPr>
          <w:rFonts w:ascii="Arial Narrow" w:hAnsi="Arial Narrow" w:cs="Times New Roman"/>
        </w:rPr>
        <w:t>Financijski pokazatelji ustanove izrađeni su sukladno Zakonu o proračunu</w:t>
      </w:r>
      <w:r w:rsidR="00C60817" w:rsidRPr="00C164A2">
        <w:rPr>
          <w:rFonts w:ascii="Arial Narrow" w:hAnsi="Arial Narrow" w:cs="Times New Roman"/>
        </w:rPr>
        <w:t xml:space="preserve">, </w:t>
      </w:r>
      <w:r w:rsidRPr="00C164A2">
        <w:rPr>
          <w:rFonts w:ascii="Arial Narrow" w:hAnsi="Arial Narrow" w:cs="Times New Roman"/>
        </w:rPr>
        <w:t>Pravilniku o proračunskom računovodstvu i računskom planu, Pravilniku o financijskom izvještavanju u proračunskom računovodstvu, Pravilniku o proračunskim klasifikacijama te sukladno uputama za izradu Prijedloga Fina</w:t>
      </w:r>
      <w:r w:rsidR="000A0E1D" w:rsidRPr="00C164A2">
        <w:rPr>
          <w:rFonts w:ascii="Arial Narrow" w:hAnsi="Arial Narrow" w:cs="Times New Roman"/>
        </w:rPr>
        <w:t>ncijskog plana za razdoblje 202</w:t>
      </w:r>
      <w:r w:rsidR="00D108FC">
        <w:rPr>
          <w:rFonts w:ascii="Arial Narrow" w:hAnsi="Arial Narrow" w:cs="Times New Roman"/>
        </w:rPr>
        <w:t>6</w:t>
      </w:r>
      <w:r w:rsidR="000A0E1D" w:rsidRPr="00C164A2">
        <w:rPr>
          <w:rFonts w:ascii="Arial Narrow" w:hAnsi="Arial Narrow" w:cs="Times New Roman"/>
        </w:rPr>
        <w:t>.-202</w:t>
      </w:r>
      <w:r w:rsidR="00D108FC">
        <w:rPr>
          <w:rFonts w:ascii="Arial Narrow" w:hAnsi="Arial Narrow" w:cs="Times New Roman"/>
        </w:rPr>
        <w:t>8</w:t>
      </w:r>
      <w:r w:rsidRPr="00C164A2">
        <w:rPr>
          <w:rFonts w:ascii="Arial Narrow" w:hAnsi="Arial Narrow" w:cs="Times New Roman"/>
        </w:rPr>
        <w:t>. godine Grada Koprivnice, Upravnog odjela za financije, gospodarstvo i europske poslove te u skladu s limitom i u okvirima odobrenih sredstava iz proračuna Grada Koprivnice za trogodišnje razdoblje. Prijedlog fina</w:t>
      </w:r>
      <w:r w:rsidR="000A0E1D" w:rsidRPr="00C164A2">
        <w:rPr>
          <w:rFonts w:ascii="Arial Narrow" w:hAnsi="Arial Narrow" w:cs="Times New Roman"/>
        </w:rPr>
        <w:t>ncijskog plana za razdoblje 202</w:t>
      </w:r>
      <w:r w:rsidR="00D108FC">
        <w:rPr>
          <w:rFonts w:ascii="Arial Narrow" w:hAnsi="Arial Narrow" w:cs="Times New Roman"/>
        </w:rPr>
        <w:t>6</w:t>
      </w:r>
      <w:r w:rsidR="000A0E1D" w:rsidRPr="00C164A2">
        <w:rPr>
          <w:rFonts w:ascii="Arial Narrow" w:hAnsi="Arial Narrow" w:cs="Times New Roman"/>
        </w:rPr>
        <w:t>.-202</w:t>
      </w:r>
      <w:r w:rsidR="00D108FC">
        <w:rPr>
          <w:rFonts w:ascii="Arial Narrow" w:hAnsi="Arial Narrow" w:cs="Times New Roman"/>
        </w:rPr>
        <w:t>8</w:t>
      </w:r>
      <w:r w:rsidRPr="00C164A2">
        <w:rPr>
          <w:rFonts w:ascii="Arial Narrow" w:hAnsi="Arial Narrow" w:cs="Times New Roman"/>
        </w:rPr>
        <w:t>. godine iskazan je na razini skupine ekonomske klasifikacije, ali su stavke prihoda i rashoda detaljnije obrazložene u nastavku ovog obrazloženja.</w:t>
      </w:r>
      <w:r w:rsidR="00AA4564" w:rsidRPr="00C164A2">
        <w:rPr>
          <w:rFonts w:ascii="Arial Narrow" w:hAnsi="Arial Narrow" w:cs="Times New Roman"/>
        </w:rPr>
        <w:t xml:space="preserve"> </w:t>
      </w:r>
    </w:p>
    <w:p w14:paraId="56682861" w14:textId="77777777" w:rsidR="002B6E6C" w:rsidRPr="00C164A2" w:rsidRDefault="002B6E6C" w:rsidP="00E02EDB">
      <w:pPr>
        <w:spacing w:after="0" w:line="240" w:lineRule="auto"/>
        <w:jc w:val="both"/>
        <w:rPr>
          <w:rFonts w:ascii="Arial Narrow" w:hAnsi="Arial Narrow" w:cs="Times New Roman"/>
          <w:b/>
        </w:rPr>
      </w:pPr>
    </w:p>
    <w:p w14:paraId="2BF2BF31" w14:textId="77777777" w:rsidR="0053208B" w:rsidRPr="00C164A2" w:rsidRDefault="0053208B" w:rsidP="00E02EDB">
      <w:pPr>
        <w:spacing w:after="0" w:line="240" w:lineRule="auto"/>
        <w:jc w:val="both"/>
        <w:rPr>
          <w:rFonts w:ascii="Arial Narrow" w:hAnsi="Arial Narrow" w:cs="Times New Roman"/>
          <w:b/>
          <w:i/>
        </w:rPr>
      </w:pPr>
    </w:p>
    <w:p w14:paraId="4C52F7CC" w14:textId="5E476266" w:rsidR="0053208B" w:rsidRPr="00C164A2" w:rsidRDefault="00E02EDB" w:rsidP="00E02EDB">
      <w:pPr>
        <w:spacing w:after="0" w:line="240" w:lineRule="auto"/>
        <w:jc w:val="both"/>
        <w:rPr>
          <w:rFonts w:ascii="Arial Narrow" w:hAnsi="Arial Narrow" w:cs="Times New Roman"/>
          <w:b/>
          <w:i/>
        </w:rPr>
      </w:pPr>
      <w:r w:rsidRPr="00C164A2">
        <w:rPr>
          <w:rFonts w:ascii="Arial Narrow" w:hAnsi="Arial Narrow" w:cs="Times New Roman"/>
          <w:b/>
          <w:i/>
        </w:rPr>
        <w:t>Obr</w:t>
      </w:r>
      <w:r w:rsidR="00C4550F" w:rsidRPr="00C164A2">
        <w:rPr>
          <w:rFonts w:ascii="Arial Narrow" w:hAnsi="Arial Narrow" w:cs="Times New Roman"/>
          <w:b/>
          <w:i/>
        </w:rPr>
        <w:t xml:space="preserve">azloženje programa i aktivnosti </w:t>
      </w:r>
      <w:r w:rsidR="00315385" w:rsidRPr="00C164A2">
        <w:rPr>
          <w:rFonts w:ascii="Arial Narrow" w:hAnsi="Arial Narrow" w:cs="Times New Roman"/>
          <w:b/>
          <w:i/>
        </w:rPr>
        <w:t xml:space="preserve">Prijedloga </w:t>
      </w:r>
      <w:r w:rsidRPr="00C164A2">
        <w:rPr>
          <w:rFonts w:ascii="Arial Narrow" w:hAnsi="Arial Narrow" w:cs="Times New Roman"/>
          <w:b/>
          <w:i/>
        </w:rPr>
        <w:t xml:space="preserve">Financijskog plana Muzeja </w:t>
      </w:r>
      <w:r w:rsidR="00A66C4E" w:rsidRPr="00C164A2">
        <w:rPr>
          <w:rFonts w:ascii="Arial Narrow" w:hAnsi="Arial Narrow" w:cs="Times New Roman"/>
          <w:b/>
          <w:i/>
        </w:rPr>
        <w:t>grada Koprivnice za 202</w:t>
      </w:r>
      <w:r w:rsidR="00D108FC">
        <w:rPr>
          <w:rFonts w:ascii="Arial Narrow" w:hAnsi="Arial Narrow" w:cs="Times New Roman"/>
          <w:b/>
          <w:i/>
        </w:rPr>
        <w:t>6</w:t>
      </w:r>
      <w:r w:rsidR="00B35070" w:rsidRPr="00C164A2">
        <w:rPr>
          <w:rFonts w:ascii="Arial Narrow" w:hAnsi="Arial Narrow" w:cs="Times New Roman"/>
          <w:b/>
          <w:i/>
        </w:rPr>
        <w:t>.</w:t>
      </w:r>
      <w:r w:rsidR="00B77D30" w:rsidRPr="00C164A2">
        <w:rPr>
          <w:rFonts w:ascii="Arial Narrow" w:hAnsi="Arial Narrow" w:cs="Times New Roman"/>
          <w:b/>
          <w:i/>
        </w:rPr>
        <w:t xml:space="preserve"> </w:t>
      </w:r>
      <w:r w:rsidR="00155163" w:rsidRPr="00C164A2">
        <w:rPr>
          <w:rFonts w:ascii="Arial Narrow" w:hAnsi="Arial Narrow" w:cs="Times New Roman"/>
          <w:b/>
          <w:i/>
        </w:rPr>
        <w:t>godinu i projekcija</w:t>
      </w:r>
      <w:r w:rsidR="00A66C4E" w:rsidRPr="00C164A2">
        <w:rPr>
          <w:rFonts w:ascii="Arial Narrow" w:hAnsi="Arial Narrow" w:cs="Times New Roman"/>
          <w:b/>
          <w:i/>
        </w:rPr>
        <w:t xml:space="preserve"> za </w:t>
      </w:r>
      <w:r w:rsidR="00221977" w:rsidRPr="00C164A2">
        <w:rPr>
          <w:rFonts w:ascii="Arial Narrow" w:hAnsi="Arial Narrow" w:cs="Times New Roman"/>
          <w:b/>
          <w:i/>
        </w:rPr>
        <w:t>202</w:t>
      </w:r>
      <w:r w:rsidR="00D108FC">
        <w:rPr>
          <w:rFonts w:ascii="Arial Narrow" w:hAnsi="Arial Narrow" w:cs="Times New Roman"/>
          <w:b/>
          <w:i/>
        </w:rPr>
        <w:t>7</w:t>
      </w:r>
      <w:r w:rsidR="00A66C4E" w:rsidRPr="00C164A2">
        <w:rPr>
          <w:rFonts w:ascii="Arial Narrow" w:hAnsi="Arial Narrow" w:cs="Times New Roman"/>
          <w:b/>
          <w:i/>
        </w:rPr>
        <w:t>. i 202</w:t>
      </w:r>
      <w:r w:rsidR="00D108FC">
        <w:rPr>
          <w:rFonts w:ascii="Arial Narrow" w:hAnsi="Arial Narrow" w:cs="Times New Roman"/>
          <w:b/>
          <w:i/>
        </w:rPr>
        <w:t>8</w:t>
      </w:r>
      <w:r w:rsidR="00B77D30" w:rsidRPr="00C164A2">
        <w:rPr>
          <w:rFonts w:ascii="Arial Narrow" w:hAnsi="Arial Narrow" w:cs="Times New Roman"/>
          <w:b/>
          <w:i/>
        </w:rPr>
        <w:t>. godinu</w:t>
      </w:r>
      <w:r w:rsidR="00E03F52" w:rsidRPr="00C164A2">
        <w:rPr>
          <w:rFonts w:ascii="Arial Narrow" w:hAnsi="Arial Narrow" w:cs="Times New Roman"/>
          <w:b/>
          <w:i/>
        </w:rPr>
        <w:t xml:space="preserve"> </w:t>
      </w:r>
    </w:p>
    <w:p w14:paraId="2ECCEC98" w14:textId="678F0CF4" w:rsidR="00E03F52" w:rsidRPr="00C164A2" w:rsidRDefault="00E03F52" w:rsidP="00E02EDB">
      <w:pPr>
        <w:spacing w:after="0" w:line="240" w:lineRule="auto"/>
        <w:jc w:val="both"/>
        <w:rPr>
          <w:rFonts w:ascii="Arial Narrow" w:hAnsi="Arial Narrow" w:cs="Times New Roman"/>
          <w:b/>
          <w:i/>
        </w:rPr>
      </w:pPr>
      <w:r w:rsidRPr="00C164A2">
        <w:rPr>
          <w:rFonts w:ascii="Arial Narrow" w:hAnsi="Arial Narrow" w:cs="Times New Roman"/>
          <w:b/>
          <w:i/>
        </w:rPr>
        <w:t>(I. Opći dio Financijskog plana)</w:t>
      </w:r>
    </w:p>
    <w:p w14:paraId="75F0C7C0" w14:textId="77777777" w:rsidR="00304379" w:rsidRPr="00C164A2" w:rsidRDefault="00304379" w:rsidP="00E02EDB">
      <w:pPr>
        <w:spacing w:after="0" w:line="240" w:lineRule="auto"/>
        <w:jc w:val="both"/>
        <w:rPr>
          <w:rFonts w:ascii="Arial Narrow" w:hAnsi="Arial Narrow" w:cs="Times New Roman"/>
          <w:b/>
          <w:i/>
        </w:rPr>
      </w:pPr>
    </w:p>
    <w:p w14:paraId="092E0567" w14:textId="02D64010" w:rsidR="001E0C02" w:rsidRPr="00C164A2" w:rsidRDefault="00155163" w:rsidP="005B22A8">
      <w:pPr>
        <w:spacing w:after="0" w:line="240" w:lineRule="auto"/>
        <w:jc w:val="both"/>
        <w:rPr>
          <w:rFonts w:ascii="Arial Narrow" w:hAnsi="Arial Narrow" w:cs="Times New Roman"/>
        </w:rPr>
      </w:pPr>
      <w:r w:rsidRPr="00C164A2">
        <w:rPr>
          <w:rFonts w:ascii="Arial Narrow" w:hAnsi="Arial Narrow" w:cs="Times New Roman"/>
        </w:rPr>
        <w:t xml:space="preserve">Planirani </w:t>
      </w:r>
      <w:r w:rsidR="005B22A8" w:rsidRPr="00C164A2">
        <w:rPr>
          <w:rFonts w:ascii="Arial Narrow" w:hAnsi="Arial Narrow" w:cs="Times New Roman"/>
        </w:rPr>
        <w:t>program Očuvanje kulturne baštine</w:t>
      </w:r>
      <w:r w:rsidR="00A66C4E" w:rsidRPr="00C164A2">
        <w:rPr>
          <w:rFonts w:ascii="Arial Narrow" w:hAnsi="Arial Narrow" w:cs="Times New Roman"/>
        </w:rPr>
        <w:t xml:space="preserve"> Muzeja grada Koprivnice za </w:t>
      </w:r>
      <w:r w:rsidR="00483C44" w:rsidRPr="00C164A2">
        <w:rPr>
          <w:rFonts w:ascii="Arial Narrow" w:hAnsi="Arial Narrow" w:cs="Times New Roman"/>
        </w:rPr>
        <w:t xml:space="preserve">naredno trogodišnje razdoblje </w:t>
      </w:r>
      <w:r w:rsidR="005B22A8" w:rsidRPr="00C164A2">
        <w:rPr>
          <w:rFonts w:ascii="Arial Narrow" w:hAnsi="Arial Narrow" w:cs="Times New Roman"/>
        </w:rPr>
        <w:t>čini redovna i programska djelatnost</w:t>
      </w:r>
      <w:r w:rsidR="00CB2EB8" w:rsidRPr="00C164A2">
        <w:rPr>
          <w:rFonts w:ascii="Arial Narrow" w:hAnsi="Arial Narrow" w:cs="Times New Roman"/>
        </w:rPr>
        <w:t xml:space="preserve"> te aktivnost energetske obnove zgrade Muzeja</w:t>
      </w:r>
      <w:r w:rsidR="005B22A8" w:rsidRPr="00C164A2">
        <w:rPr>
          <w:rFonts w:ascii="Arial Narrow" w:hAnsi="Arial Narrow" w:cs="Times New Roman"/>
        </w:rPr>
        <w:t xml:space="preserve">, a detaljno je analizirana i obrazložena prema dolje navedenim aktivnostima. </w:t>
      </w:r>
      <w:r w:rsidR="00315385" w:rsidRPr="00C164A2">
        <w:rPr>
          <w:rFonts w:ascii="Arial Narrow" w:hAnsi="Arial Narrow" w:cs="Times New Roman"/>
        </w:rPr>
        <w:t>Prijedlog f</w:t>
      </w:r>
      <w:r w:rsidR="000A78FF" w:rsidRPr="00C164A2">
        <w:rPr>
          <w:rFonts w:ascii="Arial Narrow" w:hAnsi="Arial Narrow" w:cs="Times New Roman"/>
        </w:rPr>
        <w:t>inancijsk</w:t>
      </w:r>
      <w:r w:rsidR="00315385" w:rsidRPr="00C164A2">
        <w:rPr>
          <w:rFonts w:ascii="Arial Narrow" w:hAnsi="Arial Narrow" w:cs="Times New Roman"/>
        </w:rPr>
        <w:t>og</w:t>
      </w:r>
      <w:r w:rsidR="00C4550F" w:rsidRPr="00C164A2">
        <w:rPr>
          <w:rFonts w:ascii="Arial Narrow" w:hAnsi="Arial Narrow" w:cs="Times New Roman"/>
        </w:rPr>
        <w:t xml:space="preserve"> plan</w:t>
      </w:r>
      <w:r w:rsidR="00315385" w:rsidRPr="00C164A2">
        <w:rPr>
          <w:rFonts w:ascii="Arial Narrow" w:hAnsi="Arial Narrow" w:cs="Times New Roman"/>
        </w:rPr>
        <w:t>a</w:t>
      </w:r>
      <w:r w:rsidR="000A78FF" w:rsidRPr="00C164A2">
        <w:rPr>
          <w:rFonts w:ascii="Arial Narrow" w:hAnsi="Arial Narrow" w:cs="Times New Roman"/>
        </w:rPr>
        <w:t xml:space="preserve"> Muzeja za </w:t>
      </w:r>
      <w:r w:rsidR="00A66C4E" w:rsidRPr="00C164A2">
        <w:rPr>
          <w:rFonts w:ascii="Arial Narrow" w:hAnsi="Arial Narrow" w:cs="Times New Roman"/>
        </w:rPr>
        <w:t>202</w:t>
      </w:r>
      <w:r w:rsidR="00D108FC">
        <w:rPr>
          <w:rFonts w:ascii="Arial Narrow" w:hAnsi="Arial Narrow" w:cs="Times New Roman"/>
        </w:rPr>
        <w:t>6</w:t>
      </w:r>
      <w:r w:rsidR="005B22A8" w:rsidRPr="00C164A2">
        <w:rPr>
          <w:rFonts w:ascii="Arial Narrow" w:hAnsi="Arial Narrow" w:cs="Times New Roman"/>
        </w:rPr>
        <w:t xml:space="preserve">. godinu izrađen je </w:t>
      </w:r>
      <w:r w:rsidR="00081681" w:rsidRPr="00C164A2">
        <w:rPr>
          <w:rFonts w:ascii="Arial Narrow" w:hAnsi="Arial Narrow" w:cs="Times New Roman"/>
        </w:rPr>
        <w:t xml:space="preserve">sukladno načelu </w:t>
      </w:r>
      <w:r w:rsidR="005B22A8" w:rsidRPr="00C164A2">
        <w:rPr>
          <w:rFonts w:ascii="Arial Narrow" w:hAnsi="Arial Narrow" w:cs="Times New Roman"/>
        </w:rPr>
        <w:t>uravnoteženj</w:t>
      </w:r>
      <w:r w:rsidR="00081681" w:rsidRPr="00C164A2">
        <w:rPr>
          <w:rFonts w:ascii="Arial Narrow" w:hAnsi="Arial Narrow" w:cs="Times New Roman"/>
        </w:rPr>
        <w:t>a</w:t>
      </w:r>
      <w:r w:rsidR="005B22A8" w:rsidRPr="00C164A2">
        <w:rPr>
          <w:rFonts w:ascii="Arial Narrow" w:hAnsi="Arial Narrow" w:cs="Times New Roman"/>
        </w:rPr>
        <w:t xml:space="preserve"> </w:t>
      </w:r>
      <w:r w:rsidR="00B401F3" w:rsidRPr="00C164A2">
        <w:rPr>
          <w:rFonts w:ascii="Arial Narrow" w:hAnsi="Arial Narrow" w:cs="Times New Roman"/>
        </w:rPr>
        <w:t xml:space="preserve">prihoda i rashoda te iznosi </w:t>
      </w:r>
      <w:r w:rsidR="00D108FC">
        <w:rPr>
          <w:rFonts w:ascii="Arial Narrow" w:hAnsi="Arial Narrow" w:cs="Times New Roman"/>
        </w:rPr>
        <w:t>1.560.090,00</w:t>
      </w:r>
      <w:r w:rsidR="00DA3534" w:rsidRPr="00882832">
        <w:rPr>
          <w:rFonts w:ascii="Arial Narrow" w:hAnsi="Arial Narrow" w:cs="Times New Roman"/>
        </w:rPr>
        <w:t xml:space="preserve"> </w:t>
      </w:r>
      <w:r w:rsidR="00DA3534" w:rsidRPr="00C164A2">
        <w:rPr>
          <w:rFonts w:ascii="Arial Narrow" w:hAnsi="Arial Narrow" w:cs="Times New Roman"/>
        </w:rPr>
        <w:t>EUR</w:t>
      </w:r>
      <w:r w:rsidR="00CA2F5E" w:rsidRPr="00C164A2">
        <w:rPr>
          <w:rFonts w:ascii="Arial Narrow" w:hAnsi="Arial Narrow" w:cs="Times New Roman"/>
        </w:rPr>
        <w:t>.</w:t>
      </w:r>
      <w:r w:rsidR="00D108FC">
        <w:rPr>
          <w:rFonts w:ascii="Arial Narrow" w:hAnsi="Arial Narrow" w:cs="Times New Roman"/>
        </w:rPr>
        <w:t xml:space="preserve"> Projekcije za 2027. i 2028. godinu iznose 906.940,00 EUR.</w:t>
      </w:r>
      <w:r w:rsidR="00B401F3" w:rsidRPr="00C164A2">
        <w:rPr>
          <w:rFonts w:ascii="Arial Narrow" w:hAnsi="Arial Narrow" w:cs="Times New Roman"/>
        </w:rPr>
        <w:t xml:space="preserve"> </w:t>
      </w:r>
      <w:r w:rsidR="005B22A8" w:rsidRPr="00C164A2">
        <w:rPr>
          <w:rFonts w:ascii="Arial Narrow" w:hAnsi="Arial Narrow" w:cs="Times New Roman"/>
        </w:rPr>
        <w:t xml:space="preserve"> </w:t>
      </w:r>
    </w:p>
    <w:p w14:paraId="422133E4" w14:textId="4A4305D6" w:rsidR="00CB785D" w:rsidRPr="00C164A2" w:rsidRDefault="00CB785D" w:rsidP="005B22A8">
      <w:pPr>
        <w:spacing w:after="0" w:line="240" w:lineRule="auto"/>
        <w:jc w:val="both"/>
        <w:rPr>
          <w:rFonts w:ascii="Arial Narrow" w:hAnsi="Arial Narrow" w:cs="Times New Roman"/>
        </w:rPr>
      </w:pPr>
    </w:p>
    <w:p w14:paraId="722567E8" w14:textId="67B57DF0" w:rsidR="00650F6C" w:rsidRPr="00C164A2" w:rsidRDefault="00BB611B" w:rsidP="00CB785D">
      <w:pPr>
        <w:spacing w:after="0" w:line="240" w:lineRule="auto"/>
        <w:jc w:val="both"/>
        <w:rPr>
          <w:rFonts w:ascii="Arial Narrow" w:eastAsia="Times New Roman" w:hAnsi="Arial Narrow" w:cs="Arial"/>
          <w:bCs/>
          <w:lang w:eastAsia="hr-HR"/>
        </w:rPr>
      </w:pPr>
      <w:r w:rsidRPr="00C164A2">
        <w:rPr>
          <w:rFonts w:ascii="Arial Narrow" w:eastAsia="Times New Roman" w:hAnsi="Arial Narrow" w:cs="Arial"/>
          <w:bCs/>
          <w:lang w:eastAsia="hr-HR"/>
        </w:rPr>
        <w:t>U tabeli</w:t>
      </w:r>
      <w:r w:rsidR="00CB785D" w:rsidRPr="00C164A2">
        <w:rPr>
          <w:rFonts w:ascii="Arial Narrow" w:eastAsia="Times New Roman" w:hAnsi="Arial Narrow" w:cs="Arial"/>
          <w:bCs/>
          <w:lang w:eastAsia="hr-HR"/>
        </w:rPr>
        <w:t xml:space="preserve"> Općeg dijela Financijskog plana u </w:t>
      </w:r>
      <w:r w:rsidR="00CB785D" w:rsidRPr="00C164A2">
        <w:rPr>
          <w:rFonts w:ascii="Arial Narrow" w:eastAsia="Times New Roman" w:hAnsi="Arial Narrow" w:cs="Arial"/>
          <w:b/>
          <w:bCs/>
          <w:lang w:eastAsia="hr-HR"/>
        </w:rPr>
        <w:t>Računu prihoda i rashoda</w:t>
      </w:r>
      <w:r w:rsidR="00CB785D" w:rsidRPr="00C164A2">
        <w:rPr>
          <w:rFonts w:ascii="Arial Narrow" w:eastAsia="Times New Roman" w:hAnsi="Arial Narrow" w:cs="Arial"/>
          <w:bCs/>
          <w:lang w:eastAsia="hr-HR"/>
        </w:rPr>
        <w:t xml:space="preserve"> prihodi poslovanja planirani su iz </w:t>
      </w:r>
      <w:r w:rsidR="00CC1793">
        <w:rPr>
          <w:rFonts w:ascii="Arial Narrow" w:eastAsia="Times New Roman" w:hAnsi="Arial Narrow" w:cs="Arial"/>
          <w:bCs/>
          <w:lang w:eastAsia="hr-HR"/>
        </w:rPr>
        <w:t>četiri</w:t>
      </w:r>
      <w:r w:rsidR="00CB785D" w:rsidRPr="00C164A2">
        <w:rPr>
          <w:rFonts w:ascii="Arial Narrow" w:eastAsia="Times New Roman" w:hAnsi="Arial Narrow" w:cs="Arial"/>
          <w:bCs/>
          <w:lang w:eastAsia="hr-HR"/>
        </w:rPr>
        <w:t xml:space="preserve"> izvora financiranja </w:t>
      </w:r>
      <w:r w:rsidRPr="00C164A2">
        <w:rPr>
          <w:rFonts w:ascii="Arial Narrow" w:eastAsia="Times New Roman" w:hAnsi="Arial Narrow" w:cs="Arial"/>
          <w:bCs/>
          <w:lang w:eastAsia="hr-HR"/>
        </w:rPr>
        <w:t xml:space="preserve">prema </w:t>
      </w:r>
      <w:r w:rsidR="00824E77" w:rsidRPr="00C164A2">
        <w:rPr>
          <w:rFonts w:ascii="Arial Narrow" w:eastAsia="Times New Roman" w:hAnsi="Arial Narrow" w:cs="Arial"/>
          <w:bCs/>
          <w:lang w:eastAsia="hr-HR"/>
        </w:rPr>
        <w:t>ekonomskoj klasifikaciji</w:t>
      </w:r>
      <w:r w:rsidRPr="00C164A2">
        <w:rPr>
          <w:rFonts w:ascii="Arial Narrow" w:eastAsia="Times New Roman" w:hAnsi="Arial Narrow" w:cs="Arial"/>
          <w:bCs/>
          <w:lang w:eastAsia="hr-HR"/>
        </w:rPr>
        <w:t xml:space="preserve"> kako slijedi: </w:t>
      </w:r>
    </w:p>
    <w:p w14:paraId="1C539E24" w14:textId="77777777" w:rsidR="00514A75" w:rsidRPr="00C164A2" w:rsidRDefault="00514A75" w:rsidP="00CB785D">
      <w:pPr>
        <w:spacing w:after="0" w:line="240" w:lineRule="auto"/>
        <w:jc w:val="both"/>
        <w:rPr>
          <w:rFonts w:ascii="Arial Narrow" w:eastAsia="Times New Roman" w:hAnsi="Arial Narrow" w:cs="Arial"/>
          <w:bCs/>
          <w:lang w:eastAsia="hr-HR"/>
        </w:rPr>
      </w:pPr>
    </w:p>
    <w:p w14:paraId="3802026E" w14:textId="3644F87B" w:rsidR="007813DB" w:rsidRDefault="00A9181E" w:rsidP="00CB785D">
      <w:pPr>
        <w:spacing w:after="0" w:line="240" w:lineRule="auto"/>
        <w:jc w:val="both"/>
        <w:rPr>
          <w:rFonts w:ascii="Arial Narrow" w:eastAsia="Times New Roman" w:hAnsi="Arial Narrow" w:cs="Arial"/>
          <w:b/>
          <w:bCs/>
          <w:u w:val="single"/>
          <w:lang w:eastAsia="hr-HR"/>
        </w:rPr>
      </w:pPr>
      <w:r w:rsidRPr="00687D82">
        <w:rPr>
          <w:rFonts w:ascii="Arial Narrow" w:eastAsia="Times New Roman" w:hAnsi="Arial Narrow" w:cs="Arial"/>
          <w:b/>
          <w:bCs/>
          <w:u w:val="single"/>
          <w:lang w:eastAsia="hr-HR"/>
        </w:rPr>
        <w:t xml:space="preserve">Analiza </w:t>
      </w:r>
      <w:r w:rsidR="0053208B" w:rsidRPr="00687D82">
        <w:rPr>
          <w:rFonts w:ascii="Arial Narrow" w:eastAsia="Times New Roman" w:hAnsi="Arial Narrow" w:cs="Arial"/>
          <w:b/>
          <w:bCs/>
          <w:u w:val="single"/>
          <w:lang w:eastAsia="hr-HR"/>
        </w:rPr>
        <w:t xml:space="preserve">planiranih </w:t>
      </w:r>
      <w:r w:rsidRPr="00687D82">
        <w:rPr>
          <w:rFonts w:ascii="Arial Narrow" w:eastAsia="Times New Roman" w:hAnsi="Arial Narrow" w:cs="Arial"/>
          <w:b/>
          <w:bCs/>
          <w:u w:val="single"/>
          <w:lang w:eastAsia="hr-HR"/>
        </w:rPr>
        <w:t>prihoda prema ekonomskoj klasifikaciji:</w:t>
      </w:r>
    </w:p>
    <w:p w14:paraId="0EFD537D" w14:textId="77777777" w:rsidR="00E16B90" w:rsidRPr="00687D82" w:rsidRDefault="00E16B90" w:rsidP="00CB785D">
      <w:pPr>
        <w:spacing w:after="0" w:line="240" w:lineRule="auto"/>
        <w:jc w:val="both"/>
        <w:rPr>
          <w:rFonts w:ascii="Arial Narrow" w:eastAsia="Times New Roman" w:hAnsi="Arial Narrow" w:cs="Arial"/>
          <w:b/>
          <w:bCs/>
          <w:u w:val="single"/>
          <w:lang w:eastAsia="hr-HR"/>
        </w:rPr>
      </w:pPr>
    </w:p>
    <w:p w14:paraId="717AB102" w14:textId="27F4E97E" w:rsidR="00C05994" w:rsidRPr="00687D82" w:rsidRDefault="00021AB8" w:rsidP="00CB785D">
      <w:pPr>
        <w:spacing w:after="0" w:line="240" w:lineRule="auto"/>
        <w:jc w:val="both"/>
        <w:rPr>
          <w:rFonts w:ascii="Arial Narrow" w:eastAsia="Times New Roman" w:hAnsi="Arial Narrow" w:cs="Arial"/>
          <w:bCs/>
          <w:lang w:eastAsia="hr-HR"/>
        </w:rPr>
      </w:pPr>
      <w:r w:rsidRPr="00687D82">
        <w:rPr>
          <w:rFonts w:ascii="Arial Narrow" w:eastAsia="Times New Roman" w:hAnsi="Arial Narrow" w:cs="Arial"/>
          <w:bCs/>
          <w:lang w:eastAsia="hr-HR"/>
        </w:rPr>
        <w:t>Za 202</w:t>
      </w:r>
      <w:r w:rsidR="0089461F">
        <w:rPr>
          <w:rFonts w:ascii="Arial Narrow" w:eastAsia="Times New Roman" w:hAnsi="Arial Narrow" w:cs="Arial"/>
          <w:bCs/>
          <w:lang w:eastAsia="hr-HR"/>
        </w:rPr>
        <w:t>6</w:t>
      </w:r>
      <w:r w:rsidRPr="00687D82">
        <w:rPr>
          <w:rFonts w:ascii="Arial Narrow" w:eastAsia="Times New Roman" w:hAnsi="Arial Narrow" w:cs="Arial"/>
          <w:bCs/>
          <w:lang w:eastAsia="hr-HR"/>
        </w:rPr>
        <w:t>. godinu</w:t>
      </w:r>
      <w:r w:rsidR="000D7168" w:rsidRPr="00687D82">
        <w:rPr>
          <w:rFonts w:ascii="Arial Narrow" w:eastAsia="Times New Roman" w:hAnsi="Arial Narrow" w:cs="Arial"/>
          <w:bCs/>
          <w:lang w:eastAsia="hr-HR"/>
        </w:rPr>
        <w:t xml:space="preserve"> prihodi poslovanja planirani su u iznosu </w:t>
      </w:r>
      <w:r w:rsidR="0089461F">
        <w:rPr>
          <w:rFonts w:ascii="Arial Narrow" w:eastAsia="Times New Roman" w:hAnsi="Arial Narrow" w:cs="Arial"/>
          <w:bCs/>
          <w:lang w:eastAsia="hr-HR"/>
        </w:rPr>
        <w:t>1.5</w:t>
      </w:r>
      <w:r w:rsidR="00D53B80">
        <w:rPr>
          <w:rFonts w:ascii="Arial Narrow" w:eastAsia="Times New Roman" w:hAnsi="Arial Narrow" w:cs="Arial"/>
          <w:bCs/>
          <w:lang w:eastAsia="hr-HR"/>
        </w:rPr>
        <w:t>40</w:t>
      </w:r>
      <w:r w:rsidR="0089461F">
        <w:rPr>
          <w:rFonts w:ascii="Arial Narrow" w:eastAsia="Times New Roman" w:hAnsi="Arial Narrow" w:cs="Arial"/>
          <w:bCs/>
          <w:lang w:eastAsia="hr-HR"/>
        </w:rPr>
        <w:t>.090,00</w:t>
      </w:r>
      <w:r w:rsidR="000D7168" w:rsidRPr="00687D82">
        <w:rPr>
          <w:rFonts w:ascii="Arial Narrow" w:eastAsia="Times New Roman" w:hAnsi="Arial Narrow" w:cs="Arial"/>
          <w:bCs/>
          <w:lang w:eastAsia="hr-HR"/>
        </w:rPr>
        <w:t xml:space="preserve"> EUR</w:t>
      </w:r>
      <w:r w:rsidRPr="00687D82">
        <w:rPr>
          <w:rFonts w:ascii="Arial Narrow" w:eastAsia="Times New Roman" w:hAnsi="Arial Narrow" w:cs="Arial"/>
          <w:bCs/>
          <w:lang w:eastAsia="hr-HR"/>
        </w:rPr>
        <w:t xml:space="preserve"> dok su u projekciji plana</w:t>
      </w:r>
      <w:r w:rsidR="00687D82" w:rsidRPr="00687D82">
        <w:rPr>
          <w:rFonts w:ascii="Arial Narrow" w:eastAsia="Times New Roman" w:hAnsi="Arial Narrow" w:cs="Arial"/>
          <w:bCs/>
          <w:lang w:eastAsia="hr-HR"/>
        </w:rPr>
        <w:t xml:space="preserve"> za 202</w:t>
      </w:r>
      <w:r w:rsidR="0089461F">
        <w:rPr>
          <w:rFonts w:ascii="Arial Narrow" w:eastAsia="Times New Roman" w:hAnsi="Arial Narrow" w:cs="Arial"/>
          <w:bCs/>
          <w:lang w:eastAsia="hr-HR"/>
        </w:rPr>
        <w:t>7</w:t>
      </w:r>
      <w:r w:rsidR="00687D82" w:rsidRPr="00687D82">
        <w:rPr>
          <w:rFonts w:ascii="Arial Narrow" w:eastAsia="Times New Roman" w:hAnsi="Arial Narrow" w:cs="Arial"/>
          <w:bCs/>
          <w:lang w:eastAsia="hr-HR"/>
        </w:rPr>
        <w:t>.</w:t>
      </w:r>
      <w:r w:rsidR="0089461F">
        <w:rPr>
          <w:rFonts w:ascii="Arial Narrow" w:eastAsia="Times New Roman" w:hAnsi="Arial Narrow" w:cs="Arial"/>
          <w:bCs/>
          <w:lang w:eastAsia="hr-HR"/>
        </w:rPr>
        <w:t xml:space="preserve"> i 2028.</w:t>
      </w:r>
      <w:r w:rsidR="00687D82" w:rsidRPr="00687D82">
        <w:rPr>
          <w:rFonts w:ascii="Arial Narrow" w:eastAsia="Times New Roman" w:hAnsi="Arial Narrow" w:cs="Arial"/>
          <w:bCs/>
          <w:lang w:eastAsia="hr-HR"/>
        </w:rPr>
        <w:t xml:space="preserve"> godinu</w:t>
      </w:r>
      <w:r w:rsidRPr="00687D82">
        <w:rPr>
          <w:rFonts w:ascii="Arial Narrow" w:eastAsia="Times New Roman" w:hAnsi="Arial Narrow" w:cs="Arial"/>
          <w:bCs/>
          <w:lang w:eastAsia="hr-HR"/>
        </w:rPr>
        <w:t xml:space="preserve"> </w:t>
      </w:r>
      <w:r w:rsidR="00CC1793" w:rsidRPr="00687D82">
        <w:rPr>
          <w:rFonts w:ascii="Arial Narrow" w:eastAsia="Times New Roman" w:hAnsi="Arial Narrow" w:cs="Arial"/>
          <w:bCs/>
          <w:lang w:eastAsia="hr-HR"/>
        </w:rPr>
        <w:t>smanjeni</w:t>
      </w:r>
      <w:r w:rsidRPr="00687D82">
        <w:rPr>
          <w:rFonts w:ascii="Arial Narrow" w:eastAsia="Times New Roman" w:hAnsi="Arial Narrow" w:cs="Arial"/>
          <w:bCs/>
          <w:lang w:eastAsia="hr-HR"/>
        </w:rPr>
        <w:t xml:space="preserve"> za </w:t>
      </w:r>
      <w:r w:rsidR="0089461F">
        <w:rPr>
          <w:rFonts w:ascii="Arial Narrow" w:eastAsia="Times New Roman" w:hAnsi="Arial Narrow" w:cs="Arial"/>
          <w:bCs/>
          <w:lang w:eastAsia="hr-HR"/>
        </w:rPr>
        <w:t>43</w:t>
      </w:r>
      <w:r w:rsidRPr="00687D82">
        <w:rPr>
          <w:rFonts w:ascii="Arial Narrow" w:eastAsia="Times New Roman" w:hAnsi="Arial Narrow" w:cs="Arial"/>
          <w:bCs/>
          <w:lang w:eastAsia="hr-HR"/>
        </w:rPr>
        <w:t xml:space="preserve">% i iznose </w:t>
      </w:r>
      <w:r w:rsidR="0089461F">
        <w:rPr>
          <w:rFonts w:ascii="Arial Narrow" w:eastAsia="Times New Roman" w:hAnsi="Arial Narrow" w:cs="Arial"/>
          <w:bCs/>
          <w:lang w:eastAsia="hr-HR"/>
        </w:rPr>
        <w:t>906.940</w:t>
      </w:r>
      <w:r w:rsidRPr="00687D82">
        <w:rPr>
          <w:rFonts w:ascii="Arial Narrow" w:eastAsia="Times New Roman" w:hAnsi="Arial Narrow" w:cs="Arial"/>
          <w:bCs/>
          <w:lang w:eastAsia="hr-HR"/>
        </w:rPr>
        <w:t xml:space="preserve"> EUR što je rezultat planiranih prihoda za realizaciju</w:t>
      </w:r>
      <w:r w:rsidR="001C115D" w:rsidRPr="00687D82">
        <w:rPr>
          <w:rFonts w:ascii="Arial Narrow" w:eastAsia="Times New Roman" w:hAnsi="Arial Narrow" w:cs="Arial"/>
          <w:bCs/>
          <w:lang w:eastAsia="hr-HR"/>
        </w:rPr>
        <w:t xml:space="preserve"> projekta</w:t>
      </w:r>
      <w:r w:rsidRPr="00687D82">
        <w:rPr>
          <w:rFonts w:ascii="Arial Narrow" w:eastAsia="Times New Roman" w:hAnsi="Arial Narrow" w:cs="Arial"/>
          <w:bCs/>
          <w:lang w:eastAsia="hr-HR"/>
        </w:rPr>
        <w:t xml:space="preserve"> energetske obnove zgrade Muzeja</w:t>
      </w:r>
      <w:r w:rsidR="00687D82" w:rsidRPr="00687D82">
        <w:rPr>
          <w:rFonts w:ascii="Arial Narrow" w:eastAsia="Times New Roman" w:hAnsi="Arial Narrow" w:cs="Arial"/>
          <w:bCs/>
          <w:lang w:eastAsia="hr-HR"/>
        </w:rPr>
        <w:t xml:space="preserve"> u 202</w:t>
      </w:r>
      <w:r w:rsidR="0089461F">
        <w:rPr>
          <w:rFonts w:ascii="Arial Narrow" w:eastAsia="Times New Roman" w:hAnsi="Arial Narrow" w:cs="Arial"/>
          <w:bCs/>
          <w:lang w:eastAsia="hr-HR"/>
        </w:rPr>
        <w:t>6</w:t>
      </w:r>
      <w:r w:rsidR="00687D82" w:rsidRPr="00687D82">
        <w:rPr>
          <w:rFonts w:ascii="Arial Narrow" w:eastAsia="Times New Roman" w:hAnsi="Arial Narrow" w:cs="Arial"/>
          <w:bCs/>
          <w:lang w:eastAsia="hr-HR"/>
        </w:rPr>
        <w:t>. godini</w:t>
      </w:r>
      <w:r w:rsidR="00E3709B">
        <w:rPr>
          <w:rFonts w:ascii="Arial Narrow" w:eastAsia="Times New Roman" w:hAnsi="Arial Narrow" w:cs="Arial"/>
          <w:bCs/>
          <w:lang w:eastAsia="hr-HR"/>
        </w:rPr>
        <w:t>.</w:t>
      </w:r>
      <w:r w:rsidR="00687D82" w:rsidRPr="00687D82">
        <w:rPr>
          <w:rFonts w:ascii="Arial Narrow" w:eastAsia="Times New Roman" w:hAnsi="Arial Narrow" w:cs="Arial"/>
          <w:bCs/>
          <w:lang w:eastAsia="hr-HR"/>
        </w:rPr>
        <w:t xml:space="preserve"> </w:t>
      </w:r>
      <w:r w:rsidR="00E3709B">
        <w:rPr>
          <w:rFonts w:ascii="Arial Narrow" w:eastAsia="Times New Roman" w:hAnsi="Arial Narrow" w:cs="Arial"/>
          <w:bCs/>
          <w:lang w:eastAsia="hr-HR"/>
        </w:rPr>
        <w:t>U istoj godini planiran je i završetak radova na spomenutom projektu te zbo</w:t>
      </w:r>
      <w:r w:rsidR="008D3915">
        <w:rPr>
          <w:rFonts w:ascii="Arial Narrow" w:eastAsia="Times New Roman" w:hAnsi="Arial Narrow" w:cs="Arial"/>
          <w:bCs/>
          <w:lang w:eastAsia="hr-HR"/>
        </w:rPr>
        <w:t>g toga</w:t>
      </w:r>
      <w:r w:rsidR="00E3709B">
        <w:rPr>
          <w:rFonts w:ascii="Arial Narrow" w:eastAsia="Times New Roman" w:hAnsi="Arial Narrow" w:cs="Arial"/>
          <w:bCs/>
          <w:lang w:eastAsia="hr-HR"/>
        </w:rPr>
        <w:t xml:space="preserve"> dolazi do smanjenja prihoda u projekcijama za</w:t>
      </w:r>
      <w:r w:rsidR="00687D82" w:rsidRPr="00687D82">
        <w:rPr>
          <w:rFonts w:ascii="Arial Narrow" w:eastAsia="Times New Roman" w:hAnsi="Arial Narrow" w:cs="Arial"/>
          <w:bCs/>
          <w:lang w:eastAsia="hr-HR"/>
        </w:rPr>
        <w:t xml:space="preserve"> 202</w:t>
      </w:r>
      <w:r w:rsidR="0089461F">
        <w:rPr>
          <w:rFonts w:ascii="Arial Narrow" w:eastAsia="Times New Roman" w:hAnsi="Arial Narrow" w:cs="Arial"/>
          <w:bCs/>
          <w:lang w:eastAsia="hr-HR"/>
        </w:rPr>
        <w:t>7</w:t>
      </w:r>
      <w:r w:rsidR="00687D82" w:rsidRPr="00687D82">
        <w:rPr>
          <w:rFonts w:ascii="Arial Narrow" w:eastAsia="Times New Roman" w:hAnsi="Arial Narrow" w:cs="Arial"/>
          <w:bCs/>
          <w:lang w:eastAsia="hr-HR"/>
        </w:rPr>
        <w:t>.</w:t>
      </w:r>
      <w:r w:rsidR="0089461F">
        <w:rPr>
          <w:rFonts w:ascii="Arial Narrow" w:eastAsia="Times New Roman" w:hAnsi="Arial Narrow" w:cs="Arial"/>
          <w:bCs/>
          <w:lang w:eastAsia="hr-HR"/>
        </w:rPr>
        <w:t xml:space="preserve"> i 2028.</w:t>
      </w:r>
      <w:r w:rsidR="00687D82" w:rsidRPr="00687D82">
        <w:rPr>
          <w:rFonts w:ascii="Arial Narrow" w:eastAsia="Times New Roman" w:hAnsi="Arial Narrow" w:cs="Arial"/>
          <w:bCs/>
          <w:lang w:eastAsia="hr-HR"/>
        </w:rPr>
        <w:t xml:space="preserve"> </w:t>
      </w:r>
      <w:r w:rsidR="00E3709B">
        <w:rPr>
          <w:rFonts w:ascii="Arial Narrow" w:eastAsia="Times New Roman" w:hAnsi="Arial Narrow" w:cs="Arial"/>
          <w:bCs/>
          <w:lang w:eastAsia="hr-HR"/>
        </w:rPr>
        <w:t>godinu</w:t>
      </w:r>
      <w:r w:rsidR="008D3915">
        <w:rPr>
          <w:rFonts w:ascii="Arial Narrow" w:eastAsia="Times New Roman" w:hAnsi="Arial Narrow" w:cs="Arial"/>
          <w:bCs/>
          <w:lang w:eastAsia="hr-HR"/>
        </w:rPr>
        <w:t>.</w:t>
      </w:r>
      <w:r w:rsidRPr="00687D82">
        <w:rPr>
          <w:rFonts w:ascii="Arial Narrow" w:eastAsia="Times New Roman" w:hAnsi="Arial Narrow" w:cs="Arial"/>
          <w:bCs/>
          <w:lang w:eastAsia="hr-HR"/>
        </w:rPr>
        <w:t xml:space="preserve"> </w:t>
      </w:r>
    </w:p>
    <w:p w14:paraId="0FFD9666" w14:textId="77777777" w:rsidR="00DB6D67" w:rsidRPr="00882832" w:rsidRDefault="00DB6D67" w:rsidP="00CB785D">
      <w:pPr>
        <w:spacing w:after="0" w:line="240" w:lineRule="auto"/>
        <w:jc w:val="both"/>
        <w:rPr>
          <w:rFonts w:ascii="Arial Narrow" w:eastAsia="Times New Roman" w:hAnsi="Arial Narrow" w:cs="Arial"/>
          <w:bCs/>
          <w:i/>
          <w:iCs/>
          <w:lang w:eastAsia="hr-HR"/>
        </w:rPr>
      </w:pPr>
    </w:p>
    <w:p w14:paraId="13578ACF" w14:textId="79C25DA9" w:rsidR="008D3915" w:rsidRDefault="00824E77" w:rsidP="00650F6C">
      <w:pPr>
        <w:spacing w:after="0" w:line="240" w:lineRule="auto"/>
        <w:jc w:val="both"/>
        <w:rPr>
          <w:rFonts w:ascii="Arial Narrow" w:eastAsia="Times New Roman" w:hAnsi="Arial Narrow" w:cs="Arial"/>
          <w:bCs/>
          <w:lang w:eastAsia="hr-HR"/>
        </w:rPr>
      </w:pPr>
      <w:r w:rsidRPr="005B458E">
        <w:rPr>
          <w:rFonts w:ascii="Arial Narrow" w:eastAsia="Times New Roman" w:hAnsi="Arial Narrow" w:cs="Arial"/>
          <w:b/>
          <w:bCs/>
          <w:lang w:eastAsia="hr-HR"/>
        </w:rPr>
        <w:t>- skupina 63</w:t>
      </w:r>
      <w:r w:rsidRPr="005B458E">
        <w:rPr>
          <w:rFonts w:ascii="Arial Narrow" w:eastAsia="Times New Roman" w:hAnsi="Arial Narrow" w:cs="Arial"/>
          <w:bCs/>
          <w:lang w:eastAsia="hr-HR"/>
        </w:rPr>
        <w:t xml:space="preserve"> - p</w:t>
      </w:r>
      <w:r w:rsidR="00BB611B" w:rsidRPr="005B458E">
        <w:rPr>
          <w:rFonts w:ascii="Arial Narrow" w:eastAsia="Times New Roman" w:hAnsi="Arial Narrow" w:cs="Arial"/>
          <w:bCs/>
          <w:lang w:eastAsia="hr-HR"/>
        </w:rPr>
        <w:t>omoći iz inozemstva i od subjekata unutar općeg proračuna koji su za 202</w:t>
      </w:r>
      <w:r w:rsidR="008D3915">
        <w:rPr>
          <w:rFonts w:ascii="Arial Narrow" w:eastAsia="Times New Roman" w:hAnsi="Arial Narrow" w:cs="Arial"/>
          <w:bCs/>
          <w:lang w:eastAsia="hr-HR"/>
        </w:rPr>
        <w:t>6</w:t>
      </w:r>
      <w:r w:rsidR="00BB611B" w:rsidRPr="005B458E">
        <w:rPr>
          <w:rFonts w:ascii="Arial Narrow" w:eastAsia="Times New Roman" w:hAnsi="Arial Narrow" w:cs="Arial"/>
          <w:bCs/>
          <w:lang w:eastAsia="hr-HR"/>
        </w:rPr>
        <w:t xml:space="preserve">. godinu planirani u iznosu </w:t>
      </w:r>
      <w:r w:rsidR="008D3915">
        <w:rPr>
          <w:rFonts w:ascii="Arial Narrow" w:eastAsia="Times New Roman" w:hAnsi="Arial Narrow" w:cs="Arial"/>
          <w:bCs/>
          <w:lang w:eastAsia="hr-HR"/>
        </w:rPr>
        <w:t>338.250,00</w:t>
      </w:r>
      <w:r w:rsidR="00BB611B" w:rsidRPr="005B458E">
        <w:rPr>
          <w:rFonts w:ascii="Arial Narrow" w:eastAsia="Times New Roman" w:hAnsi="Arial Narrow" w:cs="Arial"/>
          <w:bCs/>
          <w:lang w:eastAsia="hr-HR"/>
        </w:rPr>
        <w:t xml:space="preserve"> EUR, a odnose se na planirane doznake tekućih i kapitalnih prihod</w:t>
      </w:r>
      <w:r w:rsidR="00FE6F9B" w:rsidRPr="005B458E">
        <w:rPr>
          <w:rFonts w:ascii="Arial Narrow" w:eastAsia="Times New Roman" w:hAnsi="Arial Narrow" w:cs="Arial"/>
          <w:bCs/>
          <w:lang w:eastAsia="hr-HR"/>
        </w:rPr>
        <w:t xml:space="preserve">a iz nenadležnog županijskog i </w:t>
      </w:r>
      <w:r w:rsidR="00BB611B" w:rsidRPr="005B458E">
        <w:rPr>
          <w:rFonts w:ascii="Arial Narrow" w:eastAsia="Times New Roman" w:hAnsi="Arial Narrow" w:cs="Arial"/>
          <w:bCs/>
          <w:lang w:eastAsia="hr-HR"/>
        </w:rPr>
        <w:t xml:space="preserve">državnog proračuna za financiranje rashoda redovnog poslovanja i muzejske programske djelatnosti te za realizaciju energetske obnove zgrade Muzeja. </w:t>
      </w:r>
      <w:r w:rsidR="008D3915">
        <w:rPr>
          <w:rFonts w:ascii="Arial Narrow" w:eastAsia="Times New Roman" w:hAnsi="Arial Narrow" w:cs="Arial"/>
          <w:bCs/>
          <w:lang w:eastAsia="hr-HR"/>
        </w:rPr>
        <w:t>Projekcije prihoda za 2027. i 2028. godinu iznose 132.400,00 EUR odnosno 61% manje u odnosu na baznu godinu budući da projekt energetske obnove zgrade Muzeja grada Koprivnice završava u 2026. godini.</w:t>
      </w:r>
    </w:p>
    <w:p w14:paraId="30900838" w14:textId="77777777" w:rsidR="008D3915" w:rsidRDefault="008D3915" w:rsidP="00650F6C">
      <w:pPr>
        <w:spacing w:after="0" w:line="240" w:lineRule="auto"/>
        <w:jc w:val="both"/>
        <w:rPr>
          <w:rFonts w:ascii="Arial Narrow" w:eastAsia="Times New Roman" w:hAnsi="Arial Narrow" w:cs="Arial"/>
          <w:bCs/>
          <w:lang w:eastAsia="hr-HR"/>
        </w:rPr>
      </w:pPr>
    </w:p>
    <w:p w14:paraId="17B8C52B" w14:textId="20980E82" w:rsidR="00650F6C" w:rsidRDefault="00824E77" w:rsidP="00650F6C">
      <w:pPr>
        <w:spacing w:after="0" w:line="240" w:lineRule="auto"/>
        <w:jc w:val="both"/>
        <w:rPr>
          <w:rFonts w:ascii="Arial Narrow" w:eastAsia="Times New Roman" w:hAnsi="Arial Narrow" w:cs="Arial"/>
          <w:bCs/>
          <w:lang w:eastAsia="hr-HR"/>
        </w:rPr>
      </w:pPr>
      <w:r w:rsidRPr="005B458E">
        <w:rPr>
          <w:rFonts w:ascii="Arial Narrow" w:eastAsia="Times New Roman" w:hAnsi="Arial Narrow" w:cs="Arial"/>
          <w:b/>
          <w:bCs/>
          <w:lang w:eastAsia="hr-HR"/>
        </w:rPr>
        <w:t xml:space="preserve">- skupina 64 </w:t>
      </w:r>
      <w:r w:rsidR="00C64E1C" w:rsidRPr="005B458E">
        <w:rPr>
          <w:rFonts w:ascii="Arial Narrow" w:eastAsia="Times New Roman" w:hAnsi="Arial Narrow" w:cs="Arial"/>
          <w:b/>
          <w:bCs/>
          <w:lang w:eastAsia="hr-HR"/>
        </w:rPr>
        <w:t>–</w:t>
      </w:r>
      <w:r w:rsidRPr="005B458E">
        <w:rPr>
          <w:rFonts w:ascii="Arial Narrow" w:eastAsia="Times New Roman" w:hAnsi="Arial Narrow" w:cs="Arial"/>
          <w:b/>
          <w:bCs/>
          <w:lang w:eastAsia="hr-HR"/>
        </w:rPr>
        <w:t xml:space="preserve"> </w:t>
      </w:r>
      <w:r w:rsidRPr="005B458E">
        <w:rPr>
          <w:rFonts w:ascii="Arial Narrow" w:eastAsia="Times New Roman" w:hAnsi="Arial Narrow" w:cs="Arial"/>
          <w:bCs/>
          <w:lang w:eastAsia="hr-HR"/>
        </w:rPr>
        <w:t>p</w:t>
      </w:r>
      <w:r w:rsidR="00650F6C" w:rsidRPr="005B458E">
        <w:rPr>
          <w:rFonts w:ascii="Arial Narrow" w:eastAsia="Times New Roman" w:hAnsi="Arial Narrow" w:cs="Arial"/>
          <w:bCs/>
          <w:lang w:eastAsia="hr-HR"/>
        </w:rPr>
        <w:t>ri</w:t>
      </w:r>
      <w:r w:rsidR="00C64E1C" w:rsidRPr="005B458E">
        <w:rPr>
          <w:rFonts w:ascii="Arial Narrow" w:eastAsia="Times New Roman" w:hAnsi="Arial Narrow" w:cs="Arial"/>
          <w:bCs/>
          <w:lang w:eastAsia="hr-HR"/>
        </w:rPr>
        <w:t>hod od imovine, odnosno prihod</w:t>
      </w:r>
      <w:r w:rsidR="00650F6C" w:rsidRPr="005B458E">
        <w:rPr>
          <w:rFonts w:ascii="Arial Narrow" w:eastAsia="Times New Roman" w:hAnsi="Arial Narrow" w:cs="Arial"/>
          <w:bCs/>
          <w:lang w:eastAsia="hr-HR"/>
        </w:rPr>
        <w:t xml:space="preserve"> od pozitivnih tečajnih razlika planiran je u iznosu 50,00 EUR koje se ostvaruju evidentiranjem i plaćanjem računa u drugoj valuti te se ne očekuju odstupanja u projekcijama plana za buduće</w:t>
      </w:r>
      <w:r w:rsidRPr="005B458E">
        <w:rPr>
          <w:rFonts w:ascii="Arial Narrow" w:eastAsia="Times New Roman" w:hAnsi="Arial Narrow" w:cs="Arial"/>
          <w:bCs/>
          <w:lang w:eastAsia="hr-HR"/>
        </w:rPr>
        <w:t xml:space="preserve"> razdoblje</w:t>
      </w:r>
    </w:p>
    <w:p w14:paraId="0471539E" w14:textId="77777777" w:rsidR="008D3915" w:rsidRPr="005B458E" w:rsidRDefault="008D3915" w:rsidP="00650F6C">
      <w:pPr>
        <w:spacing w:after="0" w:line="240" w:lineRule="auto"/>
        <w:jc w:val="both"/>
        <w:rPr>
          <w:rFonts w:ascii="Arial Narrow" w:eastAsia="Times New Roman" w:hAnsi="Arial Narrow" w:cs="Arial"/>
          <w:bCs/>
          <w:lang w:eastAsia="hr-HR"/>
        </w:rPr>
      </w:pPr>
    </w:p>
    <w:p w14:paraId="678062D1" w14:textId="77777777" w:rsidR="00AC1D5F" w:rsidRDefault="00824E77" w:rsidP="00824E77">
      <w:pPr>
        <w:spacing w:after="0" w:line="240" w:lineRule="auto"/>
        <w:jc w:val="both"/>
        <w:rPr>
          <w:rFonts w:ascii="Arial Narrow" w:eastAsia="Times New Roman" w:hAnsi="Arial Narrow" w:cs="Arial"/>
          <w:bCs/>
          <w:lang w:eastAsia="hr-HR"/>
        </w:rPr>
      </w:pPr>
      <w:r w:rsidRPr="005B458E">
        <w:rPr>
          <w:rFonts w:ascii="Arial Narrow" w:eastAsia="Times New Roman" w:hAnsi="Arial Narrow" w:cs="Arial"/>
          <w:b/>
          <w:bCs/>
          <w:lang w:eastAsia="hr-HR"/>
        </w:rPr>
        <w:lastRenderedPageBreak/>
        <w:t>- skupina 66</w:t>
      </w:r>
      <w:r w:rsidRPr="005B458E">
        <w:rPr>
          <w:rFonts w:ascii="Arial Narrow" w:eastAsia="Times New Roman" w:hAnsi="Arial Narrow" w:cs="Arial"/>
          <w:bCs/>
          <w:lang w:eastAsia="hr-HR"/>
        </w:rPr>
        <w:t xml:space="preserve"> – za 202</w:t>
      </w:r>
      <w:r w:rsidR="008D3915">
        <w:rPr>
          <w:rFonts w:ascii="Arial Narrow" w:eastAsia="Times New Roman" w:hAnsi="Arial Narrow" w:cs="Arial"/>
          <w:bCs/>
          <w:lang w:eastAsia="hr-HR"/>
        </w:rPr>
        <w:t>6</w:t>
      </w:r>
      <w:r w:rsidRPr="005B458E">
        <w:rPr>
          <w:rFonts w:ascii="Arial Narrow" w:eastAsia="Times New Roman" w:hAnsi="Arial Narrow" w:cs="Arial"/>
          <w:bCs/>
          <w:lang w:eastAsia="hr-HR"/>
        </w:rPr>
        <w:t xml:space="preserve">. godinu </w:t>
      </w:r>
      <w:r w:rsidR="00AC1D5F">
        <w:rPr>
          <w:rFonts w:ascii="Arial Narrow" w:eastAsia="Times New Roman" w:hAnsi="Arial Narrow" w:cs="Arial"/>
          <w:bCs/>
          <w:lang w:eastAsia="hr-HR"/>
        </w:rPr>
        <w:t xml:space="preserve">su </w:t>
      </w:r>
      <w:r w:rsidRPr="005B458E">
        <w:rPr>
          <w:rFonts w:ascii="Arial Narrow" w:eastAsia="Times New Roman" w:hAnsi="Arial Narrow" w:cs="Arial"/>
          <w:bCs/>
          <w:lang w:eastAsia="hr-HR"/>
        </w:rPr>
        <w:t xml:space="preserve">planirani prihodi iz vlastitih izvora financiranja od prodaje robe i pružanja usluga te donacija u iznosu </w:t>
      </w:r>
      <w:r w:rsidR="00AC1D5F">
        <w:rPr>
          <w:rFonts w:ascii="Arial Narrow" w:eastAsia="Times New Roman" w:hAnsi="Arial Narrow" w:cs="Arial"/>
          <w:bCs/>
          <w:lang w:eastAsia="hr-HR"/>
        </w:rPr>
        <w:t>107.000,00</w:t>
      </w:r>
      <w:r w:rsidRPr="005B458E">
        <w:rPr>
          <w:rFonts w:ascii="Arial Narrow" w:eastAsia="Times New Roman" w:hAnsi="Arial Narrow" w:cs="Arial"/>
          <w:bCs/>
          <w:lang w:eastAsia="hr-HR"/>
        </w:rPr>
        <w:t xml:space="preserve"> EUR dok je u projekcijama plana prihod </w:t>
      </w:r>
      <w:r w:rsidR="005B458E" w:rsidRPr="005B458E">
        <w:rPr>
          <w:rFonts w:ascii="Arial Narrow" w:eastAsia="Times New Roman" w:hAnsi="Arial Narrow" w:cs="Arial"/>
          <w:bCs/>
          <w:lang w:eastAsia="hr-HR"/>
        </w:rPr>
        <w:t xml:space="preserve">očekivan u </w:t>
      </w:r>
      <w:r w:rsidR="00AC1D5F">
        <w:rPr>
          <w:rFonts w:ascii="Arial Narrow" w:eastAsia="Times New Roman" w:hAnsi="Arial Narrow" w:cs="Arial"/>
          <w:bCs/>
          <w:lang w:eastAsia="hr-HR"/>
        </w:rPr>
        <w:t>iznosu od 54.500,00 EUR</w:t>
      </w:r>
      <w:r w:rsidR="005B458E" w:rsidRPr="005B458E">
        <w:rPr>
          <w:rFonts w:ascii="Arial Narrow" w:eastAsia="Times New Roman" w:hAnsi="Arial Narrow" w:cs="Arial"/>
          <w:bCs/>
          <w:lang w:eastAsia="hr-HR"/>
        </w:rPr>
        <w:t>.</w:t>
      </w:r>
    </w:p>
    <w:p w14:paraId="19604099" w14:textId="5D858D08" w:rsidR="00824E77" w:rsidRPr="005B458E" w:rsidRDefault="00824E77" w:rsidP="00824E77">
      <w:pPr>
        <w:spacing w:after="0" w:line="240" w:lineRule="auto"/>
        <w:jc w:val="both"/>
        <w:rPr>
          <w:rFonts w:ascii="Arial Narrow" w:eastAsia="Times New Roman" w:hAnsi="Arial Narrow" w:cs="Arial"/>
          <w:bCs/>
          <w:lang w:eastAsia="hr-HR"/>
        </w:rPr>
      </w:pPr>
      <w:r w:rsidRPr="005B458E">
        <w:rPr>
          <w:rFonts w:ascii="Arial Narrow" w:eastAsia="Times New Roman" w:hAnsi="Arial Narrow" w:cs="Arial"/>
          <w:bCs/>
          <w:lang w:eastAsia="hr-HR"/>
        </w:rPr>
        <w:t xml:space="preserve"> </w:t>
      </w:r>
    </w:p>
    <w:p w14:paraId="33A99614" w14:textId="2BA6BA47" w:rsidR="00824E77" w:rsidRPr="005B458E" w:rsidRDefault="00824E77" w:rsidP="00824E77">
      <w:pPr>
        <w:spacing w:after="0" w:line="240" w:lineRule="auto"/>
        <w:jc w:val="both"/>
        <w:rPr>
          <w:rFonts w:ascii="Arial Narrow" w:eastAsia="Times New Roman" w:hAnsi="Arial Narrow" w:cs="Arial"/>
          <w:bCs/>
          <w:lang w:eastAsia="hr-HR"/>
        </w:rPr>
      </w:pPr>
      <w:r w:rsidRPr="005B458E">
        <w:rPr>
          <w:rFonts w:ascii="Arial Narrow" w:eastAsia="Times New Roman" w:hAnsi="Arial Narrow" w:cs="Arial"/>
          <w:b/>
          <w:bCs/>
          <w:lang w:eastAsia="hr-HR"/>
        </w:rPr>
        <w:t>- skupina 67</w:t>
      </w:r>
      <w:r w:rsidRPr="005B458E">
        <w:rPr>
          <w:rFonts w:ascii="Arial Narrow" w:eastAsia="Times New Roman" w:hAnsi="Arial Narrow" w:cs="Arial"/>
          <w:bCs/>
          <w:lang w:eastAsia="hr-HR"/>
        </w:rPr>
        <w:t xml:space="preserve"> –</w:t>
      </w:r>
      <w:r w:rsidR="005A1536" w:rsidRPr="005B458E">
        <w:rPr>
          <w:rFonts w:ascii="Arial Narrow" w:eastAsia="Times New Roman" w:hAnsi="Arial Narrow" w:cs="Arial"/>
          <w:bCs/>
          <w:lang w:eastAsia="hr-HR"/>
        </w:rPr>
        <w:t xml:space="preserve"> </w:t>
      </w:r>
      <w:r w:rsidR="00665AF6" w:rsidRPr="005B458E">
        <w:rPr>
          <w:rFonts w:ascii="Arial Narrow" w:eastAsia="Times New Roman" w:hAnsi="Arial Narrow" w:cs="Arial"/>
          <w:bCs/>
          <w:lang w:eastAsia="hr-HR"/>
        </w:rPr>
        <w:t xml:space="preserve">planirani su prihodi iz gradskog izvora financiranja za redovnu i programsku djelatnost te za planirane kapitalne projekte obnove zgrada u iznosu </w:t>
      </w:r>
      <w:r w:rsidR="00E16B90">
        <w:rPr>
          <w:rFonts w:ascii="Arial Narrow" w:eastAsia="Times New Roman" w:hAnsi="Arial Narrow" w:cs="Arial"/>
          <w:bCs/>
          <w:lang w:eastAsia="hr-HR"/>
        </w:rPr>
        <w:t>1.094.790</w:t>
      </w:r>
      <w:r w:rsidR="00665AF6" w:rsidRPr="005B458E">
        <w:rPr>
          <w:rFonts w:ascii="Arial Narrow" w:eastAsia="Times New Roman" w:hAnsi="Arial Narrow" w:cs="Arial"/>
          <w:bCs/>
          <w:lang w:eastAsia="hr-HR"/>
        </w:rPr>
        <w:t>,00 EUR za 202</w:t>
      </w:r>
      <w:r w:rsidR="00E16B90">
        <w:rPr>
          <w:rFonts w:ascii="Arial Narrow" w:eastAsia="Times New Roman" w:hAnsi="Arial Narrow" w:cs="Arial"/>
          <w:bCs/>
          <w:lang w:eastAsia="hr-HR"/>
        </w:rPr>
        <w:t>6</w:t>
      </w:r>
      <w:r w:rsidR="00665AF6" w:rsidRPr="005B458E">
        <w:rPr>
          <w:rFonts w:ascii="Arial Narrow" w:eastAsia="Times New Roman" w:hAnsi="Arial Narrow" w:cs="Arial"/>
          <w:bCs/>
          <w:lang w:eastAsia="hr-HR"/>
        </w:rPr>
        <w:t>. godinu dok je za 202</w:t>
      </w:r>
      <w:r w:rsidR="00E16B90">
        <w:rPr>
          <w:rFonts w:ascii="Arial Narrow" w:eastAsia="Times New Roman" w:hAnsi="Arial Narrow" w:cs="Arial"/>
          <w:bCs/>
          <w:lang w:eastAsia="hr-HR"/>
        </w:rPr>
        <w:t>7</w:t>
      </w:r>
      <w:r w:rsidR="00665AF6" w:rsidRPr="005B458E">
        <w:rPr>
          <w:rFonts w:ascii="Arial Narrow" w:eastAsia="Times New Roman" w:hAnsi="Arial Narrow" w:cs="Arial"/>
          <w:bCs/>
          <w:lang w:eastAsia="hr-HR"/>
        </w:rPr>
        <w:t>.</w:t>
      </w:r>
      <w:r w:rsidR="005B458E" w:rsidRPr="005B458E">
        <w:rPr>
          <w:rFonts w:ascii="Arial Narrow" w:eastAsia="Times New Roman" w:hAnsi="Arial Narrow" w:cs="Arial"/>
          <w:bCs/>
          <w:lang w:eastAsia="hr-HR"/>
        </w:rPr>
        <w:t xml:space="preserve"> i 202</w:t>
      </w:r>
      <w:r w:rsidR="00E16B90">
        <w:rPr>
          <w:rFonts w:ascii="Arial Narrow" w:eastAsia="Times New Roman" w:hAnsi="Arial Narrow" w:cs="Arial"/>
          <w:bCs/>
          <w:lang w:eastAsia="hr-HR"/>
        </w:rPr>
        <w:t>8</w:t>
      </w:r>
      <w:r w:rsidR="005B458E" w:rsidRPr="005B458E">
        <w:rPr>
          <w:rFonts w:ascii="Arial Narrow" w:eastAsia="Times New Roman" w:hAnsi="Arial Narrow" w:cs="Arial"/>
          <w:bCs/>
          <w:lang w:eastAsia="hr-HR"/>
        </w:rPr>
        <w:t>.</w:t>
      </w:r>
      <w:r w:rsidR="00665AF6" w:rsidRPr="005B458E">
        <w:rPr>
          <w:rFonts w:ascii="Arial Narrow" w:eastAsia="Times New Roman" w:hAnsi="Arial Narrow" w:cs="Arial"/>
          <w:bCs/>
          <w:lang w:eastAsia="hr-HR"/>
        </w:rPr>
        <w:t xml:space="preserve"> godinu planiran</w:t>
      </w:r>
      <w:r w:rsidR="005B458E" w:rsidRPr="005B458E">
        <w:rPr>
          <w:rFonts w:ascii="Arial Narrow" w:eastAsia="Times New Roman" w:hAnsi="Arial Narrow" w:cs="Arial"/>
          <w:bCs/>
          <w:lang w:eastAsia="hr-HR"/>
        </w:rPr>
        <w:t xml:space="preserve"> isti</w:t>
      </w:r>
      <w:r w:rsidR="00665AF6" w:rsidRPr="005B458E">
        <w:rPr>
          <w:rFonts w:ascii="Arial Narrow" w:eastAsia="Times New Roman" w:hAnsi="Arial Narrow" w:cs="Arial"/>
          <w:bCs/>
          <w:lang w:eastAsia="hr-HR"/>
        </w:rPr>
        <w:t xml:space="preserve"> iznos od </w:t>
      </w:r>
      <w:r w:rsidR="00E16B90">
        <w:rPr>
          <w:rFonts w:ascii="Arial Narrow" w:eastAsia="Times New Roman" w:hAnsi="Arial Narrow" w:cs="Arial"/>
          <w:bCs/>
          <w:lang w:eastAsia="hr-HR"/>
        </w:rPr>
        <w:t>719.990,00</w:t>
      </w:r>
      <w:r w:rsidR="00665AF6" w:rsidRPr="005B458E">
        <w:rPr>
          <w:rFonts w:ascii="Arial Narrow" w:eastAsia="Times New Roman" w:hAnsi="Arial Narrow" w:cs="Arial"/>
          <w:bCs/>
          <w:lang w:eastAsia="hr-HR"/>
        </w:rPr>
        <w:t xml:space="preserve"> EUR koji je u odnosu na baznu godinu umanjen za </w:t>
      </w:r>
      <w:r w:rsidR="00E16B90">
        <w:rPr>
          <w:rFonts w:ascii="Arial Narrow" w:eastAsia="Times New Roman" w:hAnsi="Arial Narrow" w:cs="Arial"/>
          <w:bCs/>
          <w:lang w:eastAsia="hr-HR"/>
        </w:rPr>
        <w:t>34</w:t>
      </w:r>
      <w:r w:rsidR="00665AF6" w:rsidRPr="005B458E">
        <w:rPr>
          <w:rFonts w:ascii="Arial Narrow" w:eastAsia="Times New Roman" w:hAnsi="Arial Narrow" w:cs="Arial"/>
          <w:bCs/>
          <w:lang w:eastAsia="hr-HR"/>
        </w:rPr>
        <w:t>% jer nisu planirana kapitalna ulaganja</w:t>
      </w:r>
      <w:r w:rsidR="005B458E" w:rsidRPr="005B458E">
        <w:rPr>
          <w:rFonts w:ascii="Arial Narrow" w:eastAsia="Times New Roman" w:hAnsi="Arial Narrow" w:cs="Arial"/>
          <w:bCs/>
          <w:lang w:eastAsia="hr-HR"/>
        </w:rPr>
        <w:t>.</w:t>
      </w:r>
    </w:p>
    <w:p w14:paraId="23C2E30A" w14:textId="77777777" w:rsidR="00514A75" w:rsidRPr="00882832" w:rsidRDefault="00514A75" w:rsidP="00824E77">
      <w:pPr>
        <w:spacing w:after="0" w:line="240" w:lineRule="auto"/>
        <w:jc w:val="both"/>
        <w:rPr>
          <w:rFonts w:ascii="Arial Narrow" w:eastAsia="Times New Roman" w:hAnsi="Arial Narrow" w:cs="Arial"/>
          <w:bCs/>
          <w:i/>
          <w:iCs/>
          <w:lang w:eastAsia="hr-HR"/>
        </w:rPr>
      </w:pPr>
    </w:p>
    <w:p w14:paraId="641685C9" w14:textId="27789CDB" w:rsidR="00A9181E" w:rsidRDefault="00A9181E" w:rsidP="00A9181E">
      <w:pPr>
        <w:spacing w:after="0" w:line="240" w:lineRule="auto"/>
        <w:jc w:val="both"/>
        <w:rPr>
          <w:rFonts w:ascii="Arial Narrow" w:eastAsia="Times New Roman" w:hAnsi="Arial Narrow" w:cs="Arial"/>
          <w:b/>
          <w:bCs/>
          <w:u w:val="single"/>
          <w:lang w:eastAsia="hr-HR"/>
        </w:rPr>
      </w:pPr>
      <w:r w:rsidRPr="00E424F8">
        <w:rPr>
          <w:rFonts w:ascii="Arial Narrow" w:eastAsia="Times New Roman" w:hAnsi="Arial Narrow" w:cs="Arial"/>
          <w:b/>
          <w:bCs/>
          <w:u w:val="single"/>
          <w:lang w:eastAsia="hr-HR"/>
        </w:rPr>
        <w:t>Analiza</w:t>
      </w:r>
      <w:r w:rsidR="0053208B" w:rsidRPr="00E424F8">
        <w:rPr>
          <w:rFonts w:ascii="Arial Narrow" w:eastAsia="Times New Roman" w:hAnsi="Arial Narrow" w:cs="Arial"/>
          <w:b/>
          <w:bCs/>
          <w:u w:val="single"/>
          <w:lang w:eastAsia="hr-HR"/>
        </w:rPr>
        <w:t xml:space="preserve"> planiranih</w:t>
      </w:r>
      <w:r w:rsidRPr="00E424F8">
        <w:rPr>
          <w:rFonts w:ascii="Arial Narrow" w:eastAsia="Times New Roman" w:hAnsi="Arial Narrow" w:cs="Arial"/>
          <w:b/>
          <w:bCs/>
          <w:u w:val="single"/>
          <w:lang w:eastAsia="hr-HR"/>
        </w:rPr>
        <w:t xml:space="preserve"> rashoda prema ekonomskoj klasifikaciji:</w:t>
      </w:r>
    </w:p>
    <w:p w14:paraId="59264B1C" w14:textId="77777777" w:rsidR="00E16B90" w:rsidRPr="00E424F8" w:rsidRDefault="00E16B90" w:rsidP="00A9181E">
      <w:pPr>
        <w:spacing w:after="0" w:line="240" w:lineRule="auto"/>
        <w:jc w:val="both"/>
        <w:rPr>
          <w:rFonts w:ascii="Arial Narrow" w:eastAsia="Times New Roman" w:hAnsi="Arial Narrow" w:cs="Arial"/>
          <w:b/>
          <w:bCs/>
          <w:u w:val="single"/>
          <w:lang w:eastAsia="hr-HR"/>
        </w:rPr>
      </w:pPr>
    </w:p>
    <w:p w14:paraId="2324340D" w14:textId="352E6BBD" w:rsidR="00E16B90" w:rsidRDefault="007813DB" w:rsidP="00824E77">
      <w:pPr>
        <w:spacing w:after="0" w:line="240" w:lineRule="auto"/>
        <w:jc w:val="both"/>
        <w:rPr>
          <w:rFonts w:ascii="Arial Narrow" w:eastAsia="Times New Roman" w:hAnsi="Arial Narrow" w:cs="Arial"/>
          <w:bCs/>
          <w:lang w:eastAsia="hr-HR"/>
        </w:rPr>
      </w:pPr>
      <w:r w:rsidRPr="00E424F8">
        <w:rPr>
          <w:rFonts w:ascii="Arial Narrow" w:eastAsia="Times New Roman" w:hAnsi="Arial Narrow" w:cs="Arial"/>
          <w:bCs/>
          <w:lang w:eastAsia="hr-HR"/>
        </w:rPr>
        <w:t>Ukupni su rashodi za 202</w:t>
      </w:r>
      <w:r w:rsidR="00E16B90">
        <w:rPr>
          <w:rFonts w:ascii="Arial Narrow" w:eastAsia="Times New Roman" w:hAnsi="Arial Narrow" w:cs="Arial"/>
          <w:bCs/>
          <w:lang w:eastAsia="hr-HR"/>
        </w:rPr>
        <w:t>6</w:t>
      </w:r>
      <w:r w:rsidRPr="00E424F8">
        <w:rPr>
          <w:rFonts w:ascii="Arial Narrow" w:eastAsia="Times New Roman" w:hAnsi="Arial Narrow" w:cs="Arial"/>
          <w:bCs/>
          <w:lang w:eastAsia="hr-HR"/>
        </w:rPr>
        <w:t xml:space="preserve">. godinu planirani u iznosu </w:t>
      </w:r>
      <w:r w:rsidR="00E16B90">
        <w:rPr>
          <w:rFonts w:ascii="Arial Narrow" w:eastAsia="Times New Roman" w:hAnsi="Arial Narrow" w:cs="Arial"/>
          <w:bCs/>
          <w:lang w:eastAsia="hr-HR"/>
        </w:rPr>
        <w:t>1.560.090</w:t>
      </w:r>
      <w:r w:rsidRPr="00E424F8">
        <w:rPr>
          <w:rFonts w:ascii="Arial Narrow" w:eastAsia="Times New Roman" w:hAnsi="Arial Narrow" w:cs="Arial"/>
          <w:bCs/>
          <w:lang w:eastAsia="hr-HR"/>
        </w:rPr>
        <w:t xml:space="preserve">,00 EUR od čega je za rashode poslovanja planirano </w:t>
      </w:r>
      <w:r w:rsidR="00E16B90">
        <w:rPr>
          <w:rFonts w:ascii="Arial Narrow" w:eastAsia="Times New Roman" w:hAnsi="Arial Narrow" w:cs="Arial"/>
          <w:bCs/>
          <w:lang w:eastAsia="hr-HR"/>
        </w:rPr>
        <w:t>996.490,0</w:t>
      </w:r>
      <w:r w:rsidRPr="00E424F8">
        <w:rPr>
          <w:rFonts w:ascii="Arial Narrow" w:eastAsia="Times New Roman" w:hAnsi="Arial Narrow" w:cs="Arial"/>
          <w:bCs/>
          <w:lang w:eastAsia="hr-HR"/>
        </w:rPr>
        <w:t xml:space="preserve">0 EUR, a za rashode za nabavu nefinancijske imovine </w:t>
      </w:r>
      <w:r w:rsidR="00E16B90">
        <w:rPr>
          <w:rFonts w:ascii="Arial Narrow" w:eastAsia="Times New Roman" w:hAnsi="Arial Narrow" w:cs="Arial"/>
          <w:bCs/>
          <w:lang w:eastAsia="hr-HR"/>
        </w:rPr>
        <w:t>563.600</w:t>
      </w:r>
      <w:r w:rsidRPr="00E424F8">
        <w:rPr>
          <w:rFonts w:ascii="Arial Narrow" w:eastAsia="Times New Roman" w:hAnsi="Arial Narrow" w:cs="Arial"/>
          <w:bCs/>
          <w:lang w:eastAsia="hr-HR"/>
        </w:rPr>
        <w:t>,00 EUR</w:t>
      </w:r>
      <w:r w:rsidR="00E424F8" w:rsidRPr="00E424F8">
        <w:rPr>
          <w:rFonts w:ascii="Arial Narrow" w:eastAsia="Times New Roman" w:hAnsi="Arial Narrow" w:cs="Arial"/>
          <w:bCs/>
          <w:lang w:eastAsia="hr-HR"/>
        </w:rPr>
        <w:t xml:space="preserve"> koji se većinom odnose na projekt energetske obnove zgrade Muzeja.</w:t>
      </w:r>
      <w:r w:rsidRPr="00E424F8">
        <w:rPr>
          <w:rFonts w:ascii="Arial Narrow" w:eastAsia="Times New Roman" w:hAnsi="Arial Narrow" w:cs="Arial"/>
          <w:bCs/>
          <w:lang w:eastAsia="hr-HR"/>
        </w:rPr>
        <w:t xml:space="preserve">  </w:t>
      </w:r>
      <w:r w:rsidR="009312C5" w:rsidRPr="00E424F8">
        <w:rPr>
          <w:rFonts w:ascii="Arial Narrow" w:eastAsia="Times New Roman" w:hAnsi="Arial Narrow" w:cs="Arial"/>
          <w:bCs/>
          <w:lang w:eastAsia="hr-HR"/>
        </w:rPr>
        <w:t>U odnosu n</w:t>
      </w:r>
      <w:r w:rsidR="007E0074" w:rsidRPr="00E424F8">
        <w:rPr>
          <w:rFonts w:ascii="Arial Narrow" w:eastAsia="Times New Roman" w:hAnsi="Arial Narrow" w:cs="Arial"/>
          <w:bCs/>
          <w:lang w:eastAsia="hr-HR"/>
        </w:rPr>
        <w:t>a baznu godinu za 202</w:t>
      </w:r>
      <w:r w:rsidR="00E16B90">
        <w:rPr>
          <w:rFonts w:ascii="Arial Narrow" w:eastAsia="Times New Roman" w:hAnsi="Arial Narrow" w:cs="Arial"/>
          <w:bCs/>
          <w:lang w:eastAsia="hr-HR"/>
        </w:rPr>
        <w:t>7</w:t>
      </w:r>
      <w:r w:rsidR="007E0074" w:rsidRPr="00E424F8">
        <w:rPr>
          <w:rFonts w:ascii="Arial Narrow" w:eastAsia="Times New Roman" w:hAnsi="Arial Narrow" w:cs="Arial"/>
          <w:bCs/>
          <w:lang w:eastAsia="hr-HR"/>
        </w:rPr>
        <w:t>. godinu p</w:t>
      </w:r>
      <w:r w:rsidR="009312C5" w:rsidRPr="00E424F8">
        <w:rPr>
          <w:rFonts w:ascii="Arial Narrow" w:eastAsia="Times New Roman" w:hAnsi="Arial Narrow" w:cs="Arial"/>
          <w:bCs/>
          <w:lang w:eastAsia="hr-HR"/>
        </w:rPr>
        <w:t xml:space="preserve">lan je </w:t>
      </w:r>
      <w:r w:rsidR="005B458E" w:rsidRPr="00E424F8">
        <w:rPr>
          <w:rFonts w:ascii="Arial Narrow" w:eastAsia="Times New Roman" w:hAnsi="Arial Narrow" w:cs="Arial"/>
          <w:bCs/>
          <w:lang w:eastAsia="hr-HR"/>
        </w:rPr>
        <w:t>umanjen</w:t>
      </w:r>
      <w:r w:rsidR="00DC3021" w:rsidRPr="00E424F8">
        <w:rPr>
          <w:rFonts w:ascii="Arial Narrow" w:eastAsia="Times New Roman" w:hAnsi="Arial Narrow" w:cs="Arial"/>
          <w:bCs/>
          <w:lang w:eastAsia="hr-HR"/>
        </w:rPr>
        <w:t xml:space="preserve"> za</w:t>
      </w:r>
      <w:r w:rsidR="00E424F8" w:rsidRPr="00E424F8">
        <w:rPr>
          <w:rFonts w:ascii="Arial Narrow" w:eastAsia="Times New Roman" w:hAnsi="Arial Narrow" w:cs="Arial"/>
          <w:bCs/>
          <w:lang w:eastAsia="hr-HR"/>
        </w:rPr>
        <w:t xml:space="preserve"> </w:t>
      </w:r>
      <w:r w:rsidR="00E16B90">
        <w:rPr>
          <w:rFonts w:ascii="Arial Narrow" w:eastAsia="Times New Roman" w:hAnsi="Arial Narrow" w:cs="Arial"/>
          <w:bCs/>
          <w:lang w:eastAsia="hr-HR"/>
        </w:rPr>
        <w:t>42</w:t>
      </w:r>
      <w:r w:rsidR="00DC3021" w:rsidRPr="00E424F8">
        <w:rPr>
          <w:rFonts w:ascii="Arial Narrow" w:eastAsia="Times New Roman" w:hAnsi="Arial Narrow" w:cs="Arial"/>
          <w:bCs/>
          <w:lang w:eastAsia="hr-HR"/>
        </w:rPr>
        <w:t xml:space="preserve">% te iznosi </w:t>
      </w:r>
      <w:r w:rsidR="00E16B90">
        <w:rPr>
          <w:rFonts w:ascii="Arial Narrow" w:eastAsia="Times New Roman" w:hAnsi="Arial Narrow" w:cs="Arial"/>
          <w:bCs/>
          <w:lang w:eastAsia="hr-HR"/>
        </w:rPr>
        <w:t>906.940</w:t>
      </w:r>
      <w:r w:rsidR="00DC3021" w:rsidRPr="00E424F8">
        <w:rPr>
          <w:rFonts w:ascii="Arial Narrow" w:eastAsia="Times New Roman" w:hAnsi="Arial Narrow" w:cs="Arial"/>
          <w:bCs/>
          <w:lang w:eastAsia="hr-HR"/>
        </w:rPr>
        <w:t xml:space="preserve">,00 EUR od čega je za rashode poslovanja planirano </w:t>
      </w:r>
      <w:r w:rsidR="00E16B90">
        <w:rPr>
          <w:rFonts w:ascii="Arial Narrow" w:eastAsia="Times New Roman" w:hAnsi="Arial Narrow" w:cs="Arial"/>
          <w:bCs/>
          <w:lang w:eastAsia="hr-HR"/>
        </w:rPr>
        <w:t>858.340</w:t>
      </w:r>
      <w:r w:rsidR="00DC3021" w:rsidRPr="00E424F8">
        <w:rPr>
          <w:rFonts w:ascii="Arial Narrow" w:eastAsia="Times New Roman" w:hAnsi="Arial Narrow" w:cs="Arial"/>
          <w:bCs/>
          <w:lang w:eastAsia="hr-HR"/>
        </w:rPr>
        <w:t xml:space="preserve">,00 EUR a za kapitalne rashode </w:t>
      </w:r>
      <w:r w:rsidR="00E16B90">
        <w:rPr>
          <w:rFonts w:ascii="Arial Narrow" w:eastAsia="Times New Roman" w:hAnsi="Arial Narrow" w:cs="Arial"/>
          <w:bCs/>
          <w:lang w:eastAsia="hr-HR"/>
        </w:rPr>
        <w:t>48.600</w:t>
      </w:r>
      <w:r w:rsidR="00DC3021" w:rsidRPr="00E424F8">
        <w:rPr>
          <w:rFonts w:ascii="Arial Narrow" w:eastAsia="Times New Roman" w:hAnsi="Arial Narrow" w:cs="Arial"/>
          <w:bCs/>
          <w:lang w:eastAsia="hr-HR"/>
        </w:rPr>
        <w:t>,00 EUR</w:t>
      </w:r>
      <w:r w:rsidR="00E424F8" w:rsidRPr="00E424F8">
        <w:rPr>
          <w:rFonts w:ascii="Arial Narrow" w:eastAsia="Times New Roman" w:hAnsi="Arial Narrow" w:cs="Arial"/>
          <w:bCs/>
          <w:lang w:eastAsia="hr-HR"/>
        </w:rPr>
        <w:t>.</w:t>
      </w:r>
      <w:r w:rsidR="00E16B90">
        <w:rPr>
          <w:rFonts w:ascii="Arial Narrow" w:eastAsia="Times New Roman" w:hAnsi="Arial Narrow" w:cs="Arial"/>
          <w:bCs/>
          <w:lang w:eastAsia="hr-HR"/>
        </w:rPr>
        <w:t xml:space="preserve"> Projekcija za 2028. godinu jednaka je projekciji za 2027. godinu.</w:t>
      </w:r>
    </w:p>
    <w:p w14:paraId="767BAA75" w14:textId="77777777" w:rsidR="00DB6D67" w:rsidRPr="00E424F8" w:rsidRDefault="00DB6D67" w:rsidP="00824E77">
      <w:pPr>
        <w:spacing w:after="0" w:line="240" w:lineRule="auto"/>
        <w:jc w:val="both"/>
        <w:rPr>
          <w:rFonts w:ascii="Arial Narrow" w:eastAsia="Times New Roman" w:hAnsi="Arial Narrow" w:cs="Arial"/>
          <w:bCs/>
          <w:lang w:eastAsia="hr-HR"/>
        </w:rPr>
      </w:pPr>
    </w:p>
    <w:p w14:paraId="3D3EDE62" w14:textId="7D90C0BC" w:rsidR="00D159EC" w:rsidRDefault="00D159EC" w:rsidP="001E0C02">
      <w:pPr>
        <w:spacing w:after="0" w:line="240" w:lineRule="auto"/>
        <w:jc w:val="both"/>
        <w:rPr>
          <w:rFonts w:ascii="Arial Narrow" w:eastAsia="Times New Roman" w:hAnsi="Arial Narrow" w:cs="Arial"/>
          <w:bCs/>
          <w:lang w:eastAsia="hr-HR"/>
        </w:rPr>
      </w:pPr>
      <w:r w:rsidRPr="00E424F8">
        <w:rPr>
          <w:rFonts w:ascii="Arial Narrow" w:eastAsia="Times New Roman" w:hAnsi="Arial Narrow" w:cs="Arial"/>
          <w:b/>
          <w:bCs/>
          <w:lang w:eastAsia="hr-HR"/>
        </w:rPr>
        <w:t xml:space="preserve">- skupina 31 </w:t>
      </w:r>
      <w:r w:rsidR="00F4520A" w:rsidRPr="00E424F8">
        <w:rPr>
          <w:rFonts w:ascii="Arial Narrow" w:eastAsia="Times New Roman" w:hAnsi="Arial Narrow" w:cs="Arial"/>
          <w:bCs/>
          <w:lang w:eastAsia="hr-HR"/>
        </w:rPr>
        <w:t xml:space="preserve">– rashodi za zaposleni </w:t>
      </w:r>
      <w:r w:rsidR="00E424F8">
        <w:rPr>
          <w:rFonts w:ascii="Arial Narrow" w:eastAsia="Times New Roman" w:hAnsi="Arial Narrow" w:cs="Arial"/>
          <w:bCs/>
          <w:lang w:eastAsia="hr-HR"/>
        </w:rPr>
        <w:t xml:space="preserve">u iznosu od </w:t>
      </w:r>
      <w:r w:rsidR="00E16B90">
        <w:rPr>
          <w:rFonts w:ascii="Arial Narrow" w:eastAsia="Times New Roman" w:hAnsi="Arial Narrow" w:cs="Arial"/>
          <w:bCs/>
          <w:lang w:eastAsia="hr-HR"/>
        </w:rPr>
        <w:t>594.650</w:t>
      </w:r>
      <w:r w:rsidR="00E424F8">
        <w:rPr>
          <w:rFonts w:ascii="Arial Narrow" w:eastAsia="Times New Roman" w:hAnsi="Arial Narrow" w:cs="Arial"/>
          <w:bCs/>
          <w:lang w:eastAsia="hr-HR"/>
        </w:rPr>
        <w:t>,00 EUR u 202</w:t>
      </w:r>
      <w:r w:rsidR="00E16B90">
        <w:rPr>
          <w:rFonts w:ascii="Arial Narrow" w:eastAsia="Times New Roman" w:hAnsi="Arial Narrow" w:cs="Arial"/>
          <w:bCs/>
          <w:lang w:eastAsia="hr-HR"/>
        </w:rPr>
        <w:t>6</w:t>
      </w:r>
      <w:r w:rsidR="00E424F8">
        <w:rPr>
          <w:rFonts w:ascii="Arial Narrow" w:eastAsia="Times New Roman" w:hAnsi="Arial Narrow" w:cs="Arial"/>
          <w:bCs/>
          <w:lang w:eastAsia="hr-HR"/>
        </w:rPr>
        <w:t xml:space="preserve">. godini </w:t>
      </w:r>
      <w:r w:rsidR="00F4520A" w:rsidRPr="00E424F8">
        <w:rPr>
          <w:rFonts w:ascii="Arial Narrow" w:eastAsia="Times New Roman" w:hAnsi="Arial Narrow" w:cs="Arial"/>
          <w:bCs/>
          <w:lang w:eastAsia="hr-HR"/>
        </w:rPr>
        <w:t>odnose se na troškove plaća i ostalih materijalnih prava radnika za 1</w:t>
      </w:r>
      <w:r w:rsidR="00B1219D">
        <w:rPr>
          <w:rFonts w:ascii="Arial Narrow" w:eastAsia="Times New Roman" w:hAnsi="Arial Narrow" w:cs="Arial"/>
          <w:bCs/>
          <w:lang w:eastAsia="hr-HR"/>
        </w:rPr>
        <w:t>8</w:t>
      </w:r>
      <w:r w:rsidR="00F4520A" w:rsidRPr="00E424F8">
        <w:rPr>
          <w:rFonts w:ascii="Arial Narrow" w:eastAsia="Times New Roman" w:hAnsi="Arial Narrow" w:cs="Arial"/>
          <w:bCs/>
          <w:lang w:eastAsia="hr-HR"/>
        </w:rPr>
        <w:t xml:space="preserve"> radnika te se tijekom narednog trogodišnjeg razdoblja ne očekuju znatna odstup</w:t>
      </w:r>
      <w:r w:rsidR="001E0C02" w:rsidRPr="00E424F8">
        <w:rPr>
          <w:rFonts w:ascii="Arial Narrow" w:eastAsia="Times New Roman" w:hAnsi="Arial Narrow" w:cs="Arial"/>
          <w:bCs/>
          <w:lang w:eastAsia="hr-HR"/>
        </w:rPr>
        <w:t>anja u planiranim vrijednostima. Prijedlog financijskog plana Muzeja za 202</w:t>
      </w:r>
      <w:r w:rsidR="00E16B90">
        <w:rPr>
          <w:rFonts w:ascii="Arial Narrow" w:eastAsia="Times New Roman" w:hAnsi="Arial Narrow" w:cs="Arial"/>
          <w:bCs/>
          <w:lang w:eastAsia="hr-HR"/>
        </w:rPr>
        <w:t>6</w:t>
      </w:r>
      <w:r w:rsidR="001E0C02" w:rsidRPr="00E424F8">
        <w:rPr>
          <w:rFonts w:ascii="Arial Narrow" w:eastAsia="Times New Roman" w:hAnsi="Arial Narrow" w:cs="Arial"/>
          <w:bCs/>
          <w:lang w:eastAsia="hr-HR"/>
        </w:rPr>
        <w:t>. godinu</w:t>
      </w:r>
      <w:r w:rsidR="001477C3">
        <w:rPr>
          <w:rFonts w:ascii="Arial Narrow" w:eastAsia="Times New Roman" w:hAnsi="Arial Narrow" w:cs="Arial"/>
          <w:bCs/>
          <w:lang w:eastAsia="hr-HR"/>
        </w:rPr>
        <w:t xml:space="preserve"> u odnosu na 2025. godinu uvećan je za 3% zbog napredovanja dvije zaposlenice u zvanje muzejske savjetnice</w:t>
      </w:r>
      <w:r w:rsidR="0019231B">
        <w:rPr>
          <w:rFonts w:ascii="Arial Narrow" w:eastAsia="Times New Roman" w:hAnsi="Arial Narrow" w:cs="Arial"/>
          <w:bCs/>
          <w:lang w:eastAsia="hr-HR"/>
        </w:rPr>
        <w:t xml:space="preserve"> i očekivanog napredovanja još jedne zaposlenice</w:t>
      </w:r>
      <w:r w:rsidR="001477C3">
        <w:rPr>
          <w:rFonts w:ascii="Arial Narrow" w:eastAsia="Times New Roman" w:hAnsi="Arial Narrow" w:cs="Arial"/>
          <w:bCs/>
          <w:lang w:eastAsia="hr-HR"/>
        </w:rPr>
        <w:t xml:space="preserve"> što prati i povećanje koeficijenta za njihove plaće. Plan</w:t>
      </w:r>
      <w:r w:rsidR="001E0C02" w:rsidRPr="00E424F8">
        <w:rPr>
          <w:rFonts w:ascii="Arial Narrow" w:eastAsia="Times New Roman" w:hAnsi="Arial Narrow" w:cs="Arial"/>
          <w:bCs/>
          <w:lang w:eastAsia="hr-HR"/>
        </w:rPr>
        <w:t xml:space="preserve"> </w:t>
      </w:r>
      <w:r w:rsidR="001477C3">
        <w:rPr>
          <w:rFonts w:ascii="Arial Narrow" w:eastAsia="Times New Roman" w:hAnsi="Arial Narrow" w:cs="Arial"/>
          <w:bCs/>
          <w:lang w:eastAsia="hr-HR"/>
        </w:rPr>
        <w:t xml:space="preserve">je </w:t>
      </w:r>
      <w:r w:rsidR="001E0C02" w:rsidRPr="00E424F8">
        <w:rPr>
          <w:rFonts w:ascii="Arial Narrow" w:eastAsia="Times New Roman" w:hAnsi="Arial Narrow" w:cs="Arial"/>
          <w:bCs/>
          <w:lang w:eastAsia="hr-HR"/>
        </w:rPr>
        <w:t>izrađen na bazi 1</w:t>
      </w:r>
      <w:r w:rsidR="0013613F">
        <w:rPr>
          <w:rFonts w:ascii="Arial Narrow" w:eastAsia="Times New Roman" w:hAnsi="Arial Narrow" w:cs="Arial"/>
          <w:bCs/>
          <w:lang w:eastAsia="hr-HR"/>
        </w:rPr>
        <w:t>9</w:t>
      </w:r>
      <w:r w:rsidR="001E0C02" w:rsidRPr="00E424F8">
        <w:rPr>
          <w:rFonts w:ascii="Arial Narrow" w:eastAsia="Times New Roman" w:hAnsi="Arial Narrow" w:cs="Arial"/>
          <w:bCs/>
          <w:lang w:eastAsia="hr-HR"/>
        </w:rPr>
        <w:t xml:space="preserve"> zaposlenih od toga 2 radnika sa niskom stručnom spremom na poslovima čišćenja, 3 radnika sa srednjom stručnom spremom (2 muzejska tehničara, domar-održavatelj objekata)</w:t>
      </w:r>
      <w:r w:rsidR="001477C3">
        <w:rPr>
          <w:rFonts w:ascii="Arial Narrow" w:eastAsia="Times New Roman" w:hAnsi="Arial Narrow" w:cs="Arial"/>
          <w:bCs/>
          <w:lang w:eastAsia="hr-HR"/>
        </w:rPr>
        <w:t xml:space="preserve"> 1</w:t>
      </w:r>
      <w:r w:rsidR="0013613F">
        <w:rPr>
          <w:rFonts w:ascii="Arial Narrow" w:eastAsia="Times New Roman" w:hAnsi="Arial Narrow" w:cs="Arial"/>
          <w:bCs/>
          <w:lang w:eastAsia="hr-HR"/>
        </w:rPr>
        <w:t>3</w:t>
      </w:r>
      <w:r w:rsidR="001E0C02" w:rsidRPr="00E424F8">
        <w:rPr>
          <w:rFonts w:ascii="Arial Narrow" w:eastAsia="Times New Roman" w:hAnsi="Arial Narrow" w:cs="Arial"/>
          <w:bCs/>
          <w:lang w:eastAsia="hr-HR"/>
        </w:rPr>
        <w:t xml:space="preserve"> radnika sa visokom stručnom spremom (</w:t>
      </w:r>
      <w:r w:rsidR="00B1219D">
        <w:rPr>
          <w:rFonts w:ascii="Arial Narrow" w:eastAsia="Times New Roman" w:hAnsi="Arial Narrow" w:cs="Arial"/>
          <w:bCs/>
          <w:lang w:eastAsia="hr-HR"/>
        </w:rPr>
        <w:t>2 – muzejska savjetnika, 2</w:t>
      </w:r>
      <w:r w:rsidR="001E0C02" w:rsidRPr="00E424F8">
        <w:rPr>
          <w:rFonts w:ascii="Arial Narrow" w:eastAsia="Times New Roman" w:hAnsi="Arial Narrow" w:cs="Arial"/>
          <w:bCs/>
          <w:lang w:eastAsia="hr-HR"/>
        </w:rPr>
        <w:t xml:space="preserve"> viša kustosa, 1 viši kustos dokumentarist, 1 kustos,</w:t>
      </w:r>
      <w:r w:rsidR="00B1219D">
        <w:rPr>
          <w:rFonts w:ascii="Arial Narrow" w:eastAsia="Times New Roman" w:hAnsi="Arial Narrow" w:cs="Arial"/>
          <w:bCs/>
          <w:lang w:eastAsia="hr-HR"/>
        </w:rPr>
        <w:t xml:space="preserve"> 2 kustosa pripravnika,</w:t>
      </w:r>
      <w:r w:rsidR="001E0C02" w:rsidRPr="00E424F8">
        <w:rPr>
          <w:rFonts w:ascii="Arial Narrow" w:eastAsia="Times New Roman" w:hAnsi="Arial Narrow" w:cs="Arial"/>
          <w:bCs/>
          <w:lang w:eastAsia="hr-HR"/>
        </w:rPr>
        <w:t xml:space="preserve"> 1 </w:t>
      </w:r>
      <w:r w:rsidR="00E424F8" w:rsidRPr="00E424F8">
        <w:rPr>
          <w:rFonts w:ascii="Arial Narrow" w:eastAsia="Times New Roman" w:hAnsi="Arial Narrow" w:cs="Arial"/>
          <w:bCs/>
          <w:lang w:eastAsia="hr-HR"/>
        </w:rPr>
        <w:t xml:space="preserve">viši </w:t>
      </w:r>
      <w:r w:rsidR="001E0C02" w:rsidRPr="00E424F8">
        <w:rPr>
          <w:rFonts w:ascii="Arial Narrow" w:eastAsia="Times New Roman" w:hAnsi="Arial Narrow" w:cs="Arial"/>
          <w:bCs/>
          <w:lang w:eastAsia="hr-HR"/>
        </w:rPr>
        <w:t xml:space="preserve">kustos pedagog, 1 knjižničar, </w:t>
      </w:r>
      <w:r w:rsidR="0013613F">
        <w:rPr>
          <w:rFonts w:ascii="Arial Narrow" w:eastAsia="Times New Roman" w:hAnsi="Arial Narrow" w:cs="Arial"/>
          <w:bCs/>
          <w:lang w:eastAsia="hr-HR"/>
        </w:rPr>
        <w:t>2</w:t>
      </w:r>
      <w:r w:rsidR="001E0C02" w:rsidRPr="00E424F8">
        <w:rPr>
          <w:rFonts w:ascii="Arial Narrow" w:eastAsia="Times New Roman" w:hAnsi="Arial Narrow" w:cs="Arial"/>
          <w:bCs/>
          <w:lang w:eastAsia="hr-HR"/>
        </w:rPr>
        <w:t xml:space="preserve"> stručni suradnik za računovodstven</w:t>
      </w:r>
      <w:r w:rsidR="00B1219D">
        <w:rPr>
          <w:rFonts w:ascii="Arial Narrow" w:eastAsia="Times New Roman" w:hAnsi="Arial Narrow" w:cs="Arial"/>
          <w:bCs/>
          <w:lang w:eastAsia="hr-HR"/>
        </w:rPr>
        <w:t>e</w:t>
      </w:r>
      <w:r w:rsidR="001E0C02" w:rsidRPr="00E424F8">
        <w:rPr>
          <w:rFonts w:ascii="Arial Narrow" w:eastAsia="Times New Roman" w:hAnsi="Arial Narrow" w:cs="Arial"/>
          <w:bCs/>
          <w:lang w:eastAsia="hr-HR"/>
        </w:rPr>
        <w:t xml:space="preserve"> poslove</w:t>
      </w:r>
      <w:r w:rsidR="00B1219D">
        <w:rPr>
          <w:rFonts w:ascii="Arial Narrow" w:eastAsia="Times New Roman" w:hAnsi="Arial Narrow" w:cs="Arial"/>
          <w:bCs/>
          <w:lang w:eastAsia="hr-HR"/>
        </w:rPr>
        <w:t>, 1 stručni suradnik za opće, upravne i financijske poslove</w:t>
      </w:r>
      <w:r w:rsidR="0013613F">
        <w:rPr>
          <w:rFonts w:ascii="Arial Narrow" w:eastAsia="Times New Roman" w:hAnsi="Arial Narrow" w:cs="Arial"/>
          <w:bCs/>
          <w:lang w:eastAsia="hr-HR"/>
        </w:rPr>
        <w:t xml:space="preserve">, s napomenom da je jedan stručni suradnik za računovodstvene poslove na </w:t>
      </w:r>
      <w:r w:rsidR="00A770BE">
        <w:rPr>
          <w:rFonts w:ascii="Arial Narrow" w:eastAsia="Times New Roman" w:hAnsi="Arial Narrow" w:cs="Arial"/>
          <w:bCs/>
          <w:lang w:eastAsia="hr-HR"/>
        </w:rPr>
        <w:t>zamjeni</w:t>
      </w:r>
      <w:r w:rsidR="0013613F">
        <w:rPr>
          <w:rFonts w:ascii="Arial Narrow" w:eastAsia="Times New Roman" w:hAnsi="Arial Narrow" w:cs="Arial"/>
          <w:bCs/>
          <w:lang w:eastAsia="hr-HR"/>
        </w:rPr>
        <w:t xml:space="preserve"> do</w:t>
      </w:r>
      <w:r w:rsidR="00A770BE">
        <w:rPr>
          <w:rFonts w:ascii="Arial Narrow" w:eastAsia="Times New Roman" w:hAnsi="Arial Narrow" w:cs="Arial"/>
          <w:bCs/>
          <w:lang w:eastAsia="hr-HR"/>
        </w:rPr>
        <w:t xml:space="preserve"> povratka drugog stručnog suradnika sa roditeljskog dopusta</w:t>
      </w:r>
      <w:r w:rsidR="001E0C02" w:rsidRPr="00E424F8">
        <w:rPr>
          <w:rFonts w:ascii="Arial Narrow" w:eastAsia="Times New Roman" w:hAnsi="Arial Narrow" w:cs="Arial"/>
          <w:bCs/>
          <w:lang w:eastAsia="hr-HR"/>
        </w:rPr>
        <w:t>) te ravnatelj ustanove.</w:t>
      </w:r>
    </w:p>
    <w:p w14:paraId="78FF8024" w14:textId="77777777" w:rsidR="00B1219D" w:rsidRPr="001477C3" w:rsidRDefault="00B1219D" w:rsidP="001E0C02">
      <w:pPr>
        <w:spacing w:after="0" w:line="240" w:lineRule="auto"/>
        <w:jc w:val="both"/>
        <w:rPr>
          <w:rFonts w:ascii="Arial Narrow" w:eastAsia="Times New Roman" w:hAnsi="Arial Narrow" w:cs="Arial"/>
          <w:bCs/>
          <w:lang w:eastAsia="hr-HR"/>
        </w:rPr>
      </w:pPr>
    </w:p>
    <w:p w14:paraId="5B1D2AAF" w14:textId="7A4108F4" w:rsidR="00D159EC" w:rsidRDefault="00D159EC" w:rsidP="00D159EC">
      <w:pPr>
        <w:spacing w:after="0" w:line="240" w:lineRule="auto"/>
        <w:jc w:val="both"/>
        <w:rPr>
          <w:rFonts w:ascii="Arial Narrow" w:eastAsia="Times New Roman" w:hAnsi="Arial Narrow" w:cs="Arial"/>
          <w:bCs/>
          <w:lang w:eastAsia="hr-HR"/>
        </w:rPr>
      </w:pPr>
      <w:r w:rsidRPr="00E424F8">
        <w:rPr>
          <w:rFonts w:ascii="Arial Narrow" w:eastAsia="Times New Roman" w:hAnsi="Arial Narrow" w:cs="Arial"/>
          <w:b/>
          <w:bCs/>
          <w:lang w:eastAsia="hr-HR"/>
        </w:rPr>
        <w:t xml:space="preserve">- skupina 32 </w:t>
      </w:r>
      <w:r w:rsidR="00F4520A" w:rsidRPr="00E424F8">
        <w:rPr>
          <w:rFonts w:ascii="Arial Narrow" w:eastAsia="Times New Roman" w:hAnsi="Arial Narrow" w:cs="Arial"/>
          <w:b/>
          <w:bCs/>
          <w:lang w:eastAsia="hr-HR"/>
        </w:rPr>
        <w:t xml:space="preserve">– </w:t>
      </w:r>
      <w:r w:rsidR="00F4520A" w:rsidRPr="00E424F8">
        <w:rPr>
          <w:rFonts w:ascii="Arial Narrow" w:eastAsia="Times New Roman" w:hAnsi="Arial Narrow" w:cs="Arial"/>
          <w:bCs/>
          <w:lang w:eastAsia="hr-HR"/>
        </w:rPr>
        <w:t xml:space="preserve">materijalni </w:t>
      </w:r>
      <w:r w:rsidR="001B1B33" w:rsidRPr="00E424F8">
        <w:rPr>
          <w:rFonts w:ascii="Arial Narrow" w:eastAsia="Times New Roman" w:hAnsi="Arial Narrow" w:cs="Arial"/>
          <w:bCs/>
          <w:lang w:eastAsia="hr-HR"/>
        </w:rPr>
        <w:t>rashodi ustanove za trogodišnje proračunsko razdoblje planirani su za redovnu i programsku djelatnost te za program energetske obnove zgrade Muzeja zbog kojeg su navedeni troškovi umanjeni u pr</w:t>
      </w:r>
      <w:r w:rsidR="00B1219D">
        <w:rPr>
          <w:rFonts w:ascii="Arial Narrow" w:eastAsia="Times New Roman" w:hAnsi="Arial Narrow" w:cs="Arial"/>
          <w:bCs/>
          <w:lang w:eastAsia="hr-HR"/>
        </w:rPr>
        <w:t>ojekcijskim</w:t>
      </w:r>
      <w:r w:rsidR="001B1B33" w:rsidRPr="00E424F8">
        <w:rPr>
          <w:rFonts w:ascii="Arial Narrow" w:eastAsia="Times New Roman" w:hAnsi="Arial Narrow" w:cs="Arial"/>
          <w:bCs/>
          <w:lang w:eastAsia="hr-HR"/>
        </w:rPr>
        <w:t xml:space="preserve"> godin</w:t>
      </w:r>
      <w:r w:rsidR="00E424F8" w:rsidRPr="00E424F8">
        <w:rPr>
          <w:rFonts w:ascii="Arial Narrow" w:eastAsia="Times New Roman" w:hAnsi="Arial Narrow" w:cs="Arial"/>
          <w:bCs/>
          <w:lang w:eastAsia="hr-HR"/>
        </w:rPr>
        <w:t>ama</w:t>
      </w:r>
      <w:r w:rsidR="002C4271" w:rsidRPr="00E424F8">
        <w:rPr>
          <w:rFonts w:ascii="Arial Narrow" w:eastAsia="Times New Roman" w:hAnsi="Arial Narrow" w:cs="Arial"/>
          <w:bCs/>
          <w:lang w:eastAsia="hr-HR"/>
        </w:rPr>
        <w:t xml:space="preserve"> </w:t>
      </w:r>
      <w:r w:rsidR="001B1B33" w:rsidRPr="00E424F8">
        <w:rPr>
          <w:rFonts w:ascii="Arial Narrow" w:eastAsia="Times New Roman" w:hAnsi="Arial Narrow" w:cs="Arial"/>
          <w:bCs/>
          <w:lang w:eastAsia="hr-HR"/>
        </w:rPr>
        <w:t>jer će se projektne aktivnosti realizirati</w:t>
      </w:r>
      <w:r w:rsidR="00E424F8" w:rsidRPr="00E424F8">
        <w:rPr>
          <w:rFonts w:ascii="Arial Narrow" w:eastAsia="Times New Roman" w:hAnsi="Arial Narrow" w:cs="Arial"/>
          <w:bCs/>
          <w:lang w:eastAsia="hr-HR"/>
        </w:rPr>
        <w:t xml:space="preserve"> u 202</w:t>
      </w:r>
      <w:r w:rsidR="00B1219D">
        <w:rPr>
          <w:rFonts w:ascii="Arial Narrow" w:eastAsia="Times New Roman" w:hAnsi="Arial Narrow" w:cs="Arial"/>
          <w:bCs/>
          <w:lang w:eastAsia="hr-HR"/>
        </w:rPr>
        <w:t>6</w:t>
      </w:r>
      <w:r w:rsidR="00E424F8" w:rsidRPr="00E424F8">
        <w:rPr>
          <w:rFonts w:ascii="Arial Narrow" w:eastAsia="Times New Roman" w:hAnsi="Arial Narrow" w:cs="Arial"/>
          <w:bCs/>
          <w:lang w:eastAsia="hr-HR"/>
        </w:rPr>
        <w:t>. godini.</w:t>
      </w:r>
      <w:r w:rsidR="00B1219D">
        <w:rPr>
          <w:rFonts w:ascii="Arial Narrow" w:eastAsia="Times New Roman" w:hAnsi="Arial Narrow" w:cs="Arial"/>
          <w:bCs/>
          <w:lang w:eastAsia="hr-HR"/>
        </w:rPr>
        <w:t xml:space="preserve"> Plan za 2026. godinu iznosi 401.540,00 EUR, dok za 2027. i 2028. iznosi 264.240,00 EUR.</w:t>
      </w:r>
    </w:p>
    <w:p w14:paraId="1EA9A3ED" w14:textId="77777777" w:rsidR="00B1219D" w:rsidRPr="00E424F8" w:rsidRDefault="00B1219D" w:rsidP="00D159EC">
      <w:pPr>
        <w:spacing w:after="0" w:line="240" w:lineRule="auto"/>
        <w:jc w:val="both"/>
        <w:rPr>
          <w:rFonts w:ascii="Arial Narrow" w:eastAsia="Times New Roman" w:hAnsi="Arial Narrow" w:cs="Arial"/>
          <w:b/>
          <w:bCs/>
          <w:lang w:eastAsia="hr-HR"/>
        </w:rPr>
      </w:pPr>
    </w:p>
    <w:p w14:paraId="546BDFEF" w14:textId="77777777" w:rsidR="00B1219D" w:rsidRDefault="00D159EC" w:rsidP="00D159EC">
      <w:pPr>
        <w:spacing w:after="0" w:line="240" w:lineRule="auto"/>
        <w:jc w:val="both"/>
        <w:rPr>
          <w:rFonts w:ascii="Arial Narrow" w:eastAsia="Times New Roman" w:hAnsi="Arial Narrow" w:cs="Arial"/>
          <w:bCs/>
          <w:lang w:eastAsia="hr-HR"/>
        </w:rPr>
      </w:pPr>
      <w:r w:rsidRPr="00E424F8">
        <w:rPr>
          <w:rFonts w:ascii="Arial Narrow" w:eastAsia="Times New Roman" w:hAnsi="Arial Narrow" w:cs="Arial"/>
          <w:b/>
          <w:bCs/>
          <w:lang w:eastAsia="hr-HR"/>
        </w:rPr>
        <w:t xml:space="preserve">- skupina 34 </w:t>
      </w:r>
      <w:r w:rsidR="002C4271" w:rsidRPr="00E424F8">
        <w:rPr>
          <w:rFonts w:ascii="Arial Narrow" w:eastAsia="Times New Roman" w:hAnsi="Arial Narrow" w:cs="Arial"/>
          <w:b/>
          <w:bCs/>
          <w:lang w:eastAsia="hr-HR"/>
        </w:rPr>
        <w:t>–</w:t>
      </w:r>
      <w:r w:rsidR="001B1B33" w:rsidRPr="00E424F8">
        <w:rPr>
          <w:rFonts w:ascii="Arial Narrow" w:eastAsia="Times New Roman" w:hAnsi="Arial Narrow" w:cs="Arial"/>
          <w:b/>
          <w:bCs/>
          <w:lang w:eastAsia="hr-HR"/>
        </w:rPr>
        <w:t xml:space="preserve"> </w:t>
      </w:r>
      <w:r w:rsidR="002C4271" w:rsidRPr="00E424F8">
        <w:rPr>
          <w:rFonts w:ascii="Arial Narrow" w:eastAsia="Times New Roman" w:hAnsi="Arial Narrow" w:cs="Arial"/>
          <w:bCs/>
          <w:lang w:eastAsia="hr-HR"/>
        </w:rPr>
        <w:t>financijski rashodi planirani su kroz naredno razdoblje u iznosu 300,00 EUR za redovne bankarske usluge i usluge platnog prometa te tečajne razlike</w:t>
      </w:r>
      <w:r w:rsidR="00B1219D">
        <w:rPr>
          <w:rFonts w:ascii="Arial Narrow" w:eastAsia="Times New Roman" w:hAnsi="Arial Narrow" w:cs="Arial"/>
          <w:bCs/>
          <w:lang w:eastAsia="hr-HR"/>
        </w:rPr>
        <w:t>.</w:t>
      </w:r>
    </w:p>
    <w:p w14:paraId="0070E783" w14:textId="4FC5055F" w:rsidR="00D159EC" w:rsidRPr="00E424F8" w:rsidRDefault="002C4271" w:rsidP="00D159EC">
      <w:pPr>
        <w:spacing w:after="0" w:line="240" w:lineRule="auto"/>
        <w:jc w:val="both"/>
        <w:rPr>
          <w:rFonts w:ascii="Arial Narrow" w:eastAsia="Times New Roman" w:hAnsi="Arial Narrow" w:cs="Arial"/>
          <w:b/>
          <w:bCs/>
          <w:lang w:eastAsia="hr-HR"/>
        </w:rPr>
      </w:pPr>
      <w:r w:rsidRPr="00E424F8">
        <w:rPr>
          <w:rFonts w:ascii="Arial Narrow" w:eastAsia="Times New Roman" w:hAnsi="Arial Narrow" w:cs="Arial"/>
          <w:bCs/>
          <w:lang w:eastAsia="hr-HR"/>
        </w:rPr>
        <w:t xml:space="preserve"> </w:t>
      </w:r>
    </w:p>
    <w:p w14:paraId="36A8D76E" w14:textId="5249AFFB" w:rsidR="00B1219D" w:rsidRDefault="00D159EC" w:rsidP="00D159EC">
      <w:pPr>
        <w:spacing w:after="0" w:line="240" w:lineRule="auto"/>
        <w:jc w:val="both"/>
        <w:rPr>
          <w:rFonts w:ascii="Arial Narrow" w:eastAsia="Times New Roman" w:hAnsi="Arial Narrow" w:cs="Arial"/>
          <w:bCs/>
          <w:lang w:eastAsia="hr-HR"/>
        </w:rPr>
      </w:pPr>
      <w:r w:rsidRPr="00E424F8">
        <w:rPr>
          <w:rFonts w:ascii="Arial Narrow" w:eastAsia="Times New Roman" w:hAnsi="Arial Narrow" w:cs="Arial"/>
          <w:b/>
          <w:bCs/>
          <w:lang w:eastAsia="hr-HR"/>
        </w:rPr>
        <w:t xml:space="preserve">- skupina 42 </w:t>
      </w:r>
      <w:r w:rsidR="002C4271" w:rsidRPr="00E424F8">
        <w:rPr>
          <w:rFonts w:ascii="Arial Narrow" w:eastAsia="Times New Roman" w:hAnsi="Arial Narrow" w:cs="Arial"/>
          <w:b/>
          <w:bCs/>
          <w:lang w:eastAsia="hr-HR"/>
        </w:rPr>
        <w:t xml:space="preserve">– </w:t>
      </w:r>
      <w:r w:rsidR="002C4271" w:rsidRPr="00E424F8">
        <w:rPr>
          <w:rFonts w:ascii="Arial Narrow" w:eastAsia="Times New Roman" w:hAnsi="Arial Narrow" w:cs="Arial"/>
          <w:bCs/>
          <w:lang w:eastAsia="hr-HR"/>
        </w:rPr>
        <w:t>kapitalni rashodi za nabavu opreme za održavanje i zaštitu muzejske građe i objekata, informatičke i uredske opreme</w:t>
      </w:r>
      <w:r w:rsidR="00862619" w:rsidRPr="00E424F8">
        <w:rPr>
          <w:rFonts w:ascii="Arial Narrow" w:eastAsia="Times New Roman" w:hAnsi="Arial Narrow" w:cs="Arial"/>
          <w:bCs/>
          <w:lang w:eastAsia="hr-HR"/>
        </w:rPr>
        <w:t xml:space="preserve"> te donacije muzejske građe</w:t>
      </w:r>
      <w:r w:rsidR="002C4271" w:rsidRPr="00E424F8">
        <w:rPr>
          <w:rFonts w:ascii="Arial Narrow" w:eastAsia="Times New Roman" w:hAnsi="Arial Narrow" w:cs="Arial"/>
          <w:bCs/>
          <w:lang w:eastAsia="hr-HR"/>
        </w:rPr>
        <w:t xml:space="preserve"> planirani su u iznosu </w:t>
      </w:r>
      <w:r w:rsidR="00B1219D">
        <w:rPr>
          <w:rFonts w:ascii="Arial Narrow" w:eastAsia="Times New Roman" w:hAnsi="Arial Narrow" w:cs="Arial"/>
          <w:bCs/>
          <w:lang w:eastAsia="hr-HR"/>
        </w:rPr>
        <w:t>85.800</w:t>
      </w:r>
      <w:r w:rsidR="002C4271" w:rsidRPr="00E424F8">
        <w:rPr>
          <w:rFonts w:ascii="Arial Narrow" w:eastAsia="Times New Roman" w:hAnsi="Arial Narrow" w:cs="Arial"/>
          <w:bCs/>
          <w:lang w:eastAsia="hr-HR"/>
        </w:rPr>
        <w:t>,00 EUR</w:t>
      </w:r>
      <w:r w:rsidR="00B1219D">
        <w:rPr>
          <w:rFonts w:ascii="Arial Narrow" w:eastAsia="Times New Roman" w:hAnsi="Arial Narrow" w:cs="Arial"/>
          <w:bCs/>
          <w:lang w:eastAsia="hr-HR"/>
        </w:rPr>
        <w:t xml:space="preserve">, dok su u projekcijama planirane u iznosu od 40.800,00 EUR. Do razlike dolazi zbog planiranja nabave dvije </w:t>
      </w:r>
      <w:r w:rsidR="00936F44">
        <w:rPr>
          <w:rFonts w:ascii="Arial Narrow" w:eastAsia="Times New Roman" w:hAnsi="Arial Narrow" w:cs="Arial"/>
          <w:bCs/>
          <w:lang w:eastAsia="hr-HR"/>
        </w:rPr>
        <w:t>podizne platforme za osobe smanjene pokretljivosti koje se planiraju ugraditi na dva stubišta novo obnovljene zgrade Muzeja grada Koprivnice u iznosu od 45.000,00 EUR.</w:t>
      </w:r>
    </w:p>
    <w:p w14:paraId="4ADCAD36" w14:textId="77777777" w:rsidR="00B1219D" w:rsidRDefault="00B1219D" w:rsidP="00D159EC">
      <w:pPr>
        <w:spacing w:after="0" w:line="240" w:lineRule="auto"/>
        <w:jc w:val="both"/>
        <w:rPr>
          <w:rFonts w:ascii="Arial Narrow" w:eastAsia="Times New Roman" w:hAnsi="Arial Narrow" w:cs="Arial"/>
          <w:bCs/>
          <w:lang w:eastAsia="hr-HR"/>
        </w:rPr>
      </w:pPr>
    </w:p>
    <w:p w14:paraId="5247EEB6" w14:textId="6FF10D3E" w:rsidR="00D159EC" w:rsidRDefault="00D159EC" w:rsidP="00D159EC">
      <w:pPr>
        <w:spacing w:after="0" w:line="240" w:lineRule="auto"/>
        <w:jc w:val="both"/>
        <w:rPr>
          <w:rFonts w:ascii="Arial Narrow" w:eastAsia="Times New Roman" w:hAnsi="Arial Narrow" w:cs="Arial"/>
          <w:bCs/>
          <w:lang w:eastAsia="hr-HR"/>
        </w:rPr>
      </w:pPr>
      <w:r w:rsidRPr="00E424F8">
        <w:rPr>
          <w:rFonts w:ascii="Arial Narrow" w:eastAsia="Times New Roman" w:hAnsi="Arial Narrow" w:cs="Arial"/>
          <w:b/>
          <w:bCs/>
          <w:lang w:eastAsia="hr-HR"/>
        </w:rPr>
        <w:t xml:space="preserve">- skupina 43 </w:t>
      </w:r>
      <w:r w:rsidR="00862619" w:rsidRPr="00E424F8">
        <w:rPr>
          <w:rFonts w:ascii="Arial Narrow" w:eastAsia="Times New Roman" w:hAnsi="Arial Narrow" w:cs="Arial"/>
          <w:b/>
          <w:bCs/>
          <w:lang w:eastAsia="hr-HR"/>
        </w:rPr>
        <w:t xml:space="preserve">– </w:t>
      </w:r>
      <w:r w:rsidR="00862619" w:rsidRPr="00E424F8">
        <w:rPr>
          <w:rFonts w:ascii="Arial Narrow" w:eastAsia="Times New Roman" w:hAnsi="Arial Narrow" w:cs="Arial"/>
          <w:bCs/>
          <w:lang w:eastAsia="hr-HR"/>
        </w:rPr>
        <w:t xml:space="preserve">ova je skupina rashoda planirana u iznosu </w:t>
      </w:r>
      <w:r w:rsidR="00E424F8" w:rsidRPr="00E424F8">
        <w:rPr>
          <w:rFonts w:ascii="Arial Narrow" w:eastAsia="Times New Roman" w:hAnsi="Arial Narrow" w:cs="Arial"/>
          <w:bCs/>
          <w:lang w:eastAsia="hr-HR"/>
        </w:rPr>
        <w:t>7</w:t>
      </w:r>
      <w:r w:rsidR="00862619" w:rsidRPr="00E424F8">
        <w:rPr>
          <w:rFonts w:ascii="Arial Narrow" w:eastAsia="Times New Roman" w:hAnsi="Arial Narrow" w:cs="Arial"/>
          <w:bCs/>
          <w:lang w:eastAsia="hr-HR"/>
        </w:rPr>
        <w:t>.</w:t>
      </w:r>
      <w:r w:rsidR="00E424F8" w:rsidRPr="00E424F8">
        <w:rPr>
          <w:rFonts w:ascii="Arial Narrow" w:eastAsia="Times New Roman" w:hAnsi="Arial Narrow" w:cs="Arial"/>
          <w:bCs/>
          <w:lang w:eastAsia="hr-HR"/>
        </w:rPr>
        <w:t>8</w:t>
      </w:r>
      <w:r w:rsidR="00862619" w:rsidRPr="00E424F8">
        <w:rPr>
          <w:rFonts w:ascii="Arial Narrow" w:eastAsia="Times New Roman" w:hAnsi="Arial Narrow" w:cs="Arial"/>
          <w:bCs/>
          <w:lang w:eastAsia="hr-HR"/>
        </w:rPr>
        <w:t xml:space="preserve">00,00 EUR za nabavu raritetne muzejske građe kupnjom ili donacijama temeljem sklopljenih ugovora te nabavu muzejske knjižne građe čime se obogaćuje knjižnični fond a u projekcijama plana ne očekuju se odstupanja </w:t>
      </w:r>
    </w:p>
    <w:p w14:paraId="0D95F44B" w14:textId="77777777" w:rsidR="00936F44" w:rsidRPr="00E424F8" w:rsidRDefault="00936F44" w:rsidP="00D159EC">
      <w:pPr>
        <w:spacing w:after="0" w:line="240" w:lineRule="auto"/>
        <w:jc w:val="both"/>
        <w:rPr>
          <w:rFonts w:ascii="Arial Narrow" w:eastAsia="Times New Roman" w:hAnsi="Arial Narrow" w:cs="Arial"/>
          <w:b/>
          <w:bCs/>
          <w:lang w:eastAsia="hr-HR"/>
        </w:rPr>
      </w:pPr>
    </w:p>
    <w:p w14:paraId="7DD6F6B4" w14:textId="7BEC4332" w:rsidR="006C704C" w:rsidRPr="00FB45D9" w:rsidRDefault="00D159EC" w:rsidP="00CB785D">
      <w:pPr>
        <w:spacing w:after="0" w:line="240" w:lineRule="auto"/>
        <w:jc w:val="both"/>
        <w:rPr>
          <w:rFonts w:ascii="Arial Narrow" w:eastAsia="Times New Roman" w:hAnsi="Arial Narrow" w:cs="Arial"/>
          <w:bCs/>
          <w:lang w:eastAsia="hr-HR"/>
        </w:rPr>
      </w:pPr>
      <w:r w:rsidRPr="00FB45D9">
        <w:rPr>
          <w:rFonts w:ascii="Arial Narrow" w:eastAsia="Times New Roman" w:hAnsi="Arial Narrow" w:cs="Arial"/>
          <w:b/>
          <w:bCs/>
          <w:lang w:eastAsia="hr-HR"/>
        </w:rPr>
        <w:t xml:space="preserve">- skupina 45 </w:t>
      </w:r>
      <w:r w:rsidR="005464E2" w:rsidRPr="00FB45D9">
        <w:rPr>
          <w:rFonts w:ascii="Arial Narrow" w:eastAsia="Times New Roman" w:hAnsi="Arial Narrow" w:cs="Arial"/>
          <w:b/>
          <w:bCs/>
          <w:lang w:eastAsia="hr-HR"/>
        </w:rPr>
        <w:t>–</w:t>
      </w:r>
      <w:r w:rsidR="00862619" w:rsidRPr="00FB45D9">
        <w:rPr>
          <w:rFonts w:ascii="Arial Narrow" w:eastAsia="Times New Roman" w:hAnsi="Arial Narrow" w:cs="Arial"/>
          <w:b/>
          <w:bCs/>
          <w:lang w:eastAsia="hr-HR"/>
        </w:rPr>
        <w:t xml:space="preserve"> </w:t>
      </w:r>
      <w:r w:rsidR="005464E2" w:rsidRPr="00FB45D9">
        <w:rPr>
          <w:rFonts w:ascii="Arial Narrow" w:eastAsia="Times New Roman" w:hAnsi="Arial Narrow" w:cs="Arial"/>
          <w:bCs/>
          <w:lang w:eastAsia="hr-HR"/>
        </w:rPr>
        <w:t>sukladno ugovornoj obvezi i planiranim projektnim aktivnostima u naredno</w:t>
      </w:r>
      <w:r w:rsidR="00E424F8" w:rsidRPr="00FB45D9">
        <w:rPr>
          <w:rFonts w:ascii="Arial Narrow" w:eastAsia="Times New Roman" w:hAnsi="Arial Narrow" w:cs="Arial"/>
          <w:bCs/>
          <w:lang w:eastAsia="hr-HR"/>
        </w:rPr>
        <w:t>j godini</w:t>
      </w:r>
      <w:r w:rsidR="005464E2" w:rsidRPr="00FB45D9">
        <w:rPr>
          <w:rFonts w:ascii="Arial Narrow" w:eastAsia="Times New Roman" w:hAnsi="Arial Narrow" w:cs="Arial"/>
          <w:bCs/>
          <w:lang w:eastAsia="hr-HR"/>
        </w:rPr>
        <w:t xml:space="preserve"> planira</w:t>
      </w:r>
      <w:r w:rsidR="00E424F8" w:rsidRPr="00FB45D9">
        <w:rPr>
          <w:rFonts w:ascii="Arial Narrow" w:eastAsia="Times New Roman" w:hAnsi="Arial Narrow" w:cs="Arial"/>
          <w:bCs/>
          <w:lang w:eastAsia="hr-HR"/>
        </w:rPr>
        <w:t xml:space="preserve"> se</w:t>
      </w:r>
      <w:r w:rsidR="005464E2" w:rsidRPr="00FB45D9">
        <w:rPr>
          <w:rFonts w:ascii="Arial Narrow" w:eastAsia="Times New Roman" w:hAnsi="Arial Narrow" w:cs="Arial"/>
          <w:bCs/>
          <w:lang w:eastAsia="hr-HR"/>
        </w:rPr>
        <w:t xml:space="preserve"> realizacija NPOO projekta energetske obnove zgrade Muzeja što je znatno uvećalo planirane kapitalne troškove</w:t>
      </w:r>
      <w:r w:rsidR="00936F44">
        <w:rPr>
          <w:rFonts w:ascii="Arial Narrow" w:eastAsia="Times New Roman" w:hAnsi="Arial Narrow" w:cs="Arial"/>
          <w:bCs/>
          <w:lang w:eastAsia="hr-HR"/>
        </w:rPr>
        <w:t>. U</w:t>
      </w:r>
      <w:r w:rsidR="00E424F8" w:rsidRPr="00FB45D9">
        <w:rPr>
          <w:rFonts w:ascii="Arial Narrow" w:eastAsia="Times New Roman" w:hAnsi="Arial Narrow" w:cs="Arial"/>
          <w:bCs/>
          <w:lang w:eastAsia="hr-HR"/>
        </w:rPr>
        <w:t xml:space="preserve"> 2026. godini planiraju</w:t>
      </w:r>
      <w:r w:rsidR="00936F44">
        <w:rPr>
          <w:rFonts w:ascii="Arial Narrow" w:eastAsia="Times New Roman" w:hAnsi="Arial Narrow" w:cs="Arial"/>
          <w:bCs/>
          <w:lang w:eastAsia="hr-HR"/>
        </w:rPr>
        <w:t xml:space="preserve"> se</w:t>
      </w:r>
      <w:r w:rsidR="00E424F8" w:rsidRPr="00FB45D9">
        <w:rPr>
          <w:rFonts w:ascii="Arial Narrow" w:eastAsia="Times New Roman" w:hAnsi="Arial Narrow" w:cs="Arial"/>
          <w:bCs/>
          <w:lang w:eastAsia="hr-HR"/>
        </w:rPr>
        <w:t xml:space="preserve"> završni troškovi, odnosno završetak projekta stoga planirani rashodi </w:t>
      </w:r>
      <w:r w:rsidR="00936F44">
        <w:rPr>
          <w:rFonts w:ascii="Arial Narrow" w:eastAsia="Times New Roman" w:hAnsi="Arial Narrow" w:cs="Arial"/>
          <w:bCs/>
          <w:lang w:eastAsia="hr-HR"/>
        </w:rPr>
        <w:t xml:space="preserve">iznose 470.000,00 EUR što je za 77% manje u odnosu na 2025. godinu kada je planirana većina troškova za projekt energetske obnove zgrade Muzeja. </w:t>
      </w:r>
      <w:r w:rsidR="00FB45D9" w:rsidRPr="00FB45D9">
        <w:rPr>
          <w:rFonts w:ascii="Arial Narrow" w:eastAsia="Times New Roman" w:hAnsi="Arial Narrow" w:cs="Arial"/>
          <w:bCs/>
          <w:lang w:eastAsia="hr-HR"/>
        </w:rPr>
        <w:t xml:space="preserve">Rashodi za dodatna ulaganja na nefinancijskoj imovini u 2027. </w:t>
      </w:r>
      <w:r w:rsidR="00936F44">
        <w:rPr>
          <w:rFonts w:ascii="Arial Narrow" w:eastAsia="Times New Roman" w:hAnsi="Arial Narrow" w:cs="Arial"/>
          <w:bCs/>
          <w:lang w:eastAsia="hr-HR"/>
        </w:rPr>
        <w:t xml:space="preserve">i 2028. </w:t>
      </w:r>
      <w:r w:rsidR="00FB45D9" w:rsidRPr="00FB45D9">
        <w:rPr>
          <w:rFonts w:ascii="Arial Narrow" w:eastAsia="Times New Roman" w:hAnsi="Arial Narrow" w:cs="Arial"/>
          <w:bCs/>
          <w:lang w:eastAsia="hr-HR"/>
        </w:rPr>
        <w:t>godini nisu planirani.</w:t>
      </w:r>
    </w:p>
    <w:p w14:paraId="70730A25" w14:textId="77777777" w:rsidR="006C704C" w:rsidRPr="00882832" w:rsidRDefault="006C704C" w:rsidP="00CB785D">
      <w:pPr>
        <w:spacing w:after="0" w:line="240" w:lineRule="auto"/>
        <w:jc w:val="both"/>
        <w:rPr>
          <w:rFonts w:ascii="Arial Narrow" w:eastAsia="Times New Roman" w:hAnsi="Arial Narrow" w:cs="Arial"/>
          <w:bCs/>
          <w:i/>
          <w:iCs/>
          <w:lang w:eastAsia="hr-HR"/>
        </w:rPr>
      </w:pPr>
    </w:p>
    <w:p w14:paraId="144CA03A" w14:textId="210D741E" w:rsidR="00CB785D" w:rsidRPr="00255804" w:rsidRDefault="006C704C" w:rsidP="00CB785D">
      <w:pPr>
        <w:spacing w:after="0" w:line="240" w:lineRule="auto"/>
        <w:jc w:val="both"/>
        <w:rPr>
          <w:rFonts w:ascii="Arial Narrow" w:eastAsia="Times New Roman" w:hAnsi="Arial Narrow" w:cs="Arial"/>
          <w:b/>
          <w:bCs/>
          <w:lang w:eastAsia="hr-HR"/>
        </w:rPr>
      </w:pPr>
      <w:r w:rsidRPr="00255804">
        <w:rPr>
          <w:rFonts w:ascii="Arial Narrow" w:eastAsia="Times New Roman" w:hAnsi="Arial Narrow" w:cs="Arial"/>
          <w:bCs/>
          <w:lang w:eastAsia="hr-HR"/>
        </w:rPr>
        <w:t>Opći dio</w:t>
      </w:r>
      <w:r w:rsidR="00CB785D" w:rsidRPr="00255804">
        <w:rPr>
          <w:rFonts w:ascii="Arial Narrow" w:eastAsia="Times New Roman" w:hAnsi="Arial Narrow" w:cs="Arial"/>
          <w:bCs/>
          <w:lang w:eastAsia="hr-HR"/>
        </w:rPr>
        <w:t xml:space="preserve"> Financijskog plana </w:t>
      </w:r>
      <w:r w:rsidRPr="00255804">
        <w:rPr>
          <w:rFonts w:ascii="Arial Narrow" w:eastAsia="Times New Roman" w:hAnsi="Arial Narrow" w:cs="Arial"/>
          <w:bCs/>
          <w:lang w:eastAsia="hr-HR"/>
        </w:rPr>
        <w:t xml:space="preserve">koji </w:t>
      </w:r>
      <w:r w:rsidR="00936F44">
        <w:rPr>
          <w:rFonts w:ascii="Arial Narrow" w:eastAsia="Times New Roman" w:hAnsi="Arial Narrow" w:cs="Arial"/>
          <w:bCs/>
          <w:lang w:eastAsia="hr-HR"/>
        </w:rPr>
        <w:t xml:space="preserve">se </w:t>
      </w:r>
      <w:r w:rsidR="00CB785D" w:rsidRPr="00255804">
        <w:rPr>
          <w:rFonts w:ascii="Arial Narrow" w:eastAsia="Times New Roman" w:hAnsi="Arial Narrow" w:cs="Arial"/>
          <w:bCs/>
          <w:lang w:eastAsia="hr-HR"/>
        </w:rPr>
        <w:t>odnosi</w:t>
      </w:r>
      <w:r w:rsidR="00255804" w:rsidRPr="00255804">
        <w:rPr>
          <w:rFonts w:ascii="Arial Narrow" w:eastAsia="Times New Roman" w:hAnsi="Arial Narrow" w:cs="Arial"/>
          <w:bCs/>
          <w:lang w:eastAsia="hr-HR"/>
        </w:rPr>
        <w:t xml:space="preserve"> </w:t>
      </w:r>
      <w:r w:rsidR="00CB785D" w:rsidRPr="00255804">
        <w:rPr>
          <w:rFonts w:ascii="Arial Narrow" w:eastAsia="Times New Roman" w:hAnsi="Arial Narrow" w:cs="Arial"/>
          <w:bCs/>
          <w:lang w:eastAsia="hr-HR"/>
        </w:rPr>
        <w:t xml:space="preserve">na </w:t>
      </w:r>
      <w:r w:rsidR="00CB785D" w:rsidRPr="00255804">
        <w:rPr>
          <w:rFonts w:ascii="Arial Narrow" w:eastAsia="Times New Roman" w:hAnsi="Arial Narrow" w:cs="Arial"/>
          <w:b/>
          <w:bCs/>
          <w:lang w:eastAsia="hr-HR"/>
        </w:rPr>
        <w:t>Račun financiranja</w:t>
      </w:r>
      <w:r w:rsidR="00CB785D" w:rsidRPr="00255804">
        <w:rPr>
          <w:rFonts w:ascii="Arial Narrow" w:eastAsia="Times New Roman" w:hAnsi="Arial Narrow" w:cs="Arial"/>
          <w:bCs/>
          <w:lang w:eastAsia="hr-HR"/>
        </w:rPr>
        <w:t xml:space="preserve"> u kojem se iskazuju primici od financijske imovine i zaduživanja te izdaci za financijsku imovinu, za otplatu kredita i zajmova</w:t>
      </w:r>
      <w:r w:rsidR="00CB785D" w:rsidRPr="00255804">
        <w:rPr>
          <w:rFonts w:ascii="Arial Narrow" w:eastAsia="Times New Roman" w:hAnsi="Arial Narrow" w:cs="Arial"/>
          <w:b/>
          <w:bCs/>
          <w:lang w:eastAsia="hr-HR"/>
        </w:rPr>
        <w:t xml:space="preserve"> </w:t>
      </w:r>
      <w:r w:rsidR="00CB785D" w:rsidRPr="00255804">
        <w:rPr>
          <w:rFonts w:ascii="Arial Narrow" w:eastAsia="Times New Roman" w:hAnsi="Arial Narrow" w:cs="Arial"/>
          <w:bCs/>
          <w:lang w:eastAsia="hr-HR"/>
        </w:rPr>
        <w:t>koji se ne ispunjava obzirom da ustanova nije financijski zadužena.</w:t>
      </w:r>
      <w:r w:rsidR="00CB785D" w:rsidRPr="00255804">
        <w:rPr>
          <w:rFonts w:ascii="Arial Narrow" w:eastAsia="Times New Roman" w:hAnsi="Arial Narrow" w:cs="Arial"/>
          <w:b/>
          <w:bCs/>
          <w:lang w:eastAsia="hr-HR"/>
        </w:rPr>
        <w:t xml:space="preserve"> </w:t>
      </w:r>
    </w:p>
    <w:p w14:paraId="1CDFE4FD" w14:textId="1041EB57" w:rsidR="00572A34" w:rsidRDefault="00572A34" w:rsidP="005B22A8">
      <w:pPr>
        <w:spacing w:after="0" w:line="240" w:lineRule="auto"/>
        <w:jc w:val="both"/>
        <w:rPr>
          <w:rFonts w:ascii="Arial Narrow" w:hAnsi="Arial Narrow" w:cs="Times New Roman"/>
        </w:rPr>
      </w:pPr>
    </w:p>
    <w:p w14:paraId="4BEE278B" w14:textId="2C3C57EC" w:rsidR="005D066F" w:rsidRDefault="005D066F" w:rsidP="005B22A8">
      <w:pPr>
        <w:spacing w:after="0" w:line="240" w:lineRule="auto"/>
        <w:jc w:val="both"/>
        <w:rPr>
          <w:rFonts w:ascii="Arial Narrow" w:hAnsi="Arial Narrow" w:cs="Times New Roman"/>
          <w:b/>
          <w:bCs/>
        </w:rPr>
      </w:pPr>
      <w:r w:rsidRPr="005D066F">
        <w:rPr>
          <w:rFonts w:ascii="Arial Narrow" w:hAnsi="Arial Narrow" w:cs="Times New Roman"/>
          <w:b/>
          <w:bCs/>
        </w:rPr>
        <w:t>RASPOLOŽIVA SREDSTVA IZ PRETHODNIH GODINA (VIŠAK PRIHODA I REZERVIRANJA)</w:t>
      </w:r>
    </w:p>
    <w:p w14:paraId="2205BDF8" w14:textId="4DF356EC" w:rsidR="005D066F" w:rsidRPr="005D066F" w:rsidRDefault="005D066F" w:rsidP="005B22A8">
      <w:pPr>
        <w:spacing w:after="0" w:line="240" w:lineRule="auto"/>
        <w:jc w:val="both"/>
        <w:rPr>
          <w:rFonts w:ascii="Arial Narrow" w:hAnsi="Arial Narrow" w:cs="Times New Roman"/>
        </w:rPr>
      </w:pPr>
      <w:r>
        <w:rPr>
          <w:rFonts w:ascii="Arial Narrow" w:hAnsi="Arial Narrow" w:cs="Times New Roman"/>
        </w:rPr>
        <w:t xml:space="preserve">Muzej grada Koprivnice iz prethodnih godina prenosi višak prihoda od nefinancijske imovine u iznosu od 20.000,00 EUR koji se raspoređuje na </w:t>
      </w:r>
      <w:r w:rsidR="009809C0">
        <w:rPr>
          <w:rFonts w:ascii="Arial Narrow" w:hAnsi="Arial Narrow" w:cs="Times New Roman"/>
        </w:rPr>
        <w:t>d</w:t>
      </w:r>
      <w:r>
        <w:rPr>
          <w:rFonts w:ascii="Arial Narrow" w:hAnsi="Arial Narrow" w:cs="Times New Roman"/>
        </w:rPr>
        <w:t xml:space="preserve">odatna ulaganja na građevinskim objektima, odnosno na </w:t>
      </w:r>
      <w:r w:rsidR="00270114">
        <w:rPr>
          <w:rFonts w:ascii="Arial Narrow" w:hAnsi="Arial Narrow" w:cs="Times New Roman"/>
        </w:rPr>
        <w:t xml:space="preserve">sanaciju unutrašnjosti pomoćnih muzejskih prostorija koje nisu obuhvaćene tekućim projektom energetske obnove. </w:t>
      </w:r>
    </w:p>
    <w:p w14:paraId="448E9023" w14:textId="77777777" w:rsidR="005D066F" w:rsidRPr="00FB45D9" w:rsidRDefault="005D066F" w:rsidP="005B22A8">
      <w:pPr>
        <w:spacing w:after="0" w:line="240" w:lineRule="auto"/>
        <w:jc w:val="both"/>
        <w:rPr>
          <w:rFonts w:ascii="Arial Narrow" w:hAnsi="Arial Narrow" w:cs="Times New Roman"/>
        </w:rPr>
      </w:pPr>
    </w:p>
    <w:p w14:paraId="36441D24" w14:textId="141062F2" w:rsidR="00F5616C" w:rsidRPr="00C164A2" w:rsidRDefault="00EA1582" w:rsidP="00F5616C">
      <w:pPr>
        <w:spacing w:after="0" w:line="240" w:lineRule="auto"/>
        <w:jc w:val="center"/>
        <w:rPr>
          <w:rFonts w:ascii="Arial Narrow" w:hAnsi="Arial Narrow" w:cs="Times New Roman"/>
          <w:b/>
        </w:rPr>
      </w:pPr>
      <w:r w:rsidRPr="00C164A2">
        <w:rPr>
          <w:rFonts w:ascii="Arial Narrow" w:hAnsi="Arial Narrow" w:cs="Times New Roman"/>
          <w:b/>
        </w:rPr>
        <w:t>Obrazloženje p</w:t>
      </w:r>
      <w:r w:rsidR="005B22A8" w:rsidRPr="00C164A2">
        <w:rPr>
          <w:rFonts w:ascii="Arial Narrow" w:hAnsi="Arial Narrow" w:cs="Times New Roman"/>
          <w:b/>
        </w:rPr>
        <w:t>rogram</w:t>
      </w:r>
      <w:r w:rsidRPr="00C164A2">
        <w:rPr>
          <w:rFonts w:ascii="Arial Narrow" w:hAnsi="Arial Narrow" w:cs="Times New Roman"/>
          <w:b/>
        </w:rPr>
        <w:t>a</w:t>
      </w:r>
      <w:r w:rsidR="005B22A8" w:rsidRPr="00C164A2">
        <w:rPr>
          <w:rFonts w:ascii="Arial Narrow" w:hAnsi="Arial Narrow" w:cs="Times New Roman"/>
          <w:b/>
        </w:rPr>
        <w:t xml:space="preserve"> 3006 OČUVANJE KULTURNE BAŠTINE</w:t>
      </w:r>
    </w:p>
    <w:p w14:paraId="2AB02E9C" w14:textId="12ACE8BE" w:rsidR="00D71F61" w:rsidRPr="00C164A2" w:rsidRDefault="00D71F61" w:rsidP="00F5616C">
      <w:pPr>
        <w:spacing w:after="0" w:line="240" w:lineRule="auto"/>
        <w:jc w:val="center"/>
        <w:rPr>
          <w:rFonts w:ascii="Arial Narrow" w:hAnsi="Arial Narrow" w:cs="Times New Roman"/>
          <w:b/>
        </w:rPr>
      </w:pPr>
      <w:r w:rsidRPr="00C164A2">
        <w:rPr>
          <w:rFonts w:ascii="Arial Narrow" w:hAnsi="Arial Narrow" w:cs="Times New Roman"/>
          <w:b/>
        </w:rPr>
        <w:t>kroz Posebni dio Financijskog plana po programskoj klasifikaciji</w:t>
      </w:r>
    </w:p>
    <w:p w14:paraId="0E6982E4" w14:textId="77777777" w:rsidR="00F5616C" w:rsidRPr="00C164A2" w:rsidRDefault="00F5616C" w:rsidP="00F5616C">
      <w:pPr>
        <w:spacing w:after="0" w:line="240" w:lineRule="auto"/>
        <w:jc w:val="center"/>
        <w:rPr>
          <w:rFonts w:ascii="Arial Narrow" w:hAnsi="Arial Narrow" w:cs="Times New Roman"/>
          <w:b/>
        </w:rPr>
      </w:pPr>
    </w:p>
    <w:p w14:paraId="5312992B" w14:textId="54C448B6" w:rsidR="005B22A8" w:rsidRDefault="005B22A8" w:rsidP="005B22A8">
      <w:pPr>
        <w:spacing w:after="0" w:line="240" w:lineRule="auto"/>
        <w:jc w:val="both"/>
        <w:rPr>
          <w:rFonts w:ascii="Arial Narrow" w:hAnsi="Arial Narrow" w:cs="Times New Roman"/>
          <w:b/>
        </w:rPr>
      </w:pPr>
      <w:r w:rsidRPr="00C164A2">
        <w:rPr>
          <w:rFonts w:ascii="Arial Narrow" w:hAnsi="Arial Narrow" w:cs="Times New Roman"/>
          <w:b/>
        </w:rPr>
        <w:t xml:space="preserve">A300601 Redovna muzejska djelatnost </w:t>
      </w:r>
      <w:r w:rsidR="00233E06">
        <w:rPr>
          <w:rFonts w:ascii="Arial Narrow" w:hAnsi="Arial Narrow" w:cs="Times New Roman"/>
          <w:b/>
        </w:rPr>
        <w:t>– 778.200,00 EUR</w:t>
      </w:r>
    </w:p>
    <w:p w14:paraId="1EF31279" w14:textId="77777777" w:rsidR="0019231B" w:rsidRPr="00C164A2" w:rsidRDefault="0019231B" w:rsidP="005B22A8">
      <w:pPr>
        <w:spacing w:after="0" w:line="240" w:lineRule="auto"/>
        <w:jc w:val="both"/>
        <w:rPr>
          <w:rFonts w:ascii="Arial Narrow" w:hAnsi="Arial Narrow" w:cs="Times New Roman"/>
          <w:b/>
        </w:rPr>
      </w:pPr>
    </w:p>
    <w:p w14:paraId="1DF99F45" w14:textId="706CA602" w:rsidR="00EF649D" w:rsidRDefault="005B22A8" w:rsidP="008A03EB">
      <w:pPr>
        <w:spacing w:after="0"/>
        <w:jc w:val="both"/>
        <w:rPr>
          <w:rFonts w:ascii="Arial Narrow" w:hAnsi="Arial Narrow" w:cs="Times New Roman"/>
        </w:rPr>
      </w:pPr>
      <w:r w:rsidRPr="00C164A2">
        <w:rPr>
          <w:rFonts w:ascii="Arial Narrow" w:hAnsi="Arial Narrow" w:cs="Times New Roman"/>
        </w:rPr>
        <w:t xml:space="preserve">Za financiranje redovne djelatnosti Muzeja </w:t>
      </w:r>
      <w:r w:rsidR="00220606" w:rsidRPr="00C164A2">
        <w:rPr>
          <w:rFonts w:ascii="Arial Narrow" w:hAnsi="Arial Narrow" w:cs="Times New Roman"/>
        </w:rPr>
        <w:t xml:space="preserve">iz nadležnog je proračuna </w:t>
      </w:r>
      <w:r w:rsidR="001F47B9" w:rsidRPr="00C164A2">
        <w:rPr>
          <w:rFonts w:ascii="Arial Narrow" w:hAnsi="Arial Narrow" w:cs="Times New Roman"/>
        </w:rPr>
        <w:t xml:space="preserve">planiran </w:t>
      </w:r>
      <w:r w:rsidRPr="00C164A2">
        <w:rPr>
          <w:rFonts w:ascii="Arial Narrow" w:hAnsi="Arial Narrow" w:cs="Times New Roman"/>
        </w:rPr>
        <w:t xml:space="preserve">iznos od </w:t>
      </w:r>
      <w:r w:rsidR="0094693C">
        <w:rPr>
          <w:rFonts w:ascii="Arial Narrow" w:hAnsi="Arial Narrow" w:cs="Times New Roman"/>
        </w:rPr>
        <w:t>724.700</w:t>
      </w:r>
      <w:r w:rsidR="00270114">
        <w:rPr>
          <w:rFonts w:ascii="Arial Narrow" w:hAnsi="Arial Narrow" w:cs="Times New Roman"/>
        </w:rPr>
        <w:t>,00</w:t>
      </w:r>
      <w:r w:rsidR="006368D2" w:rsidRPr="00C164A2">
        <w:rPr>
          <w:rFonts w:ascii="Arial Narrow" w:hAnsi="Arial Narrow" w:cs="Times New Roman"/>
        </w:rPr>
        <w:t xml:space="preserve"> EUR</w:t>
      </w:r>
      <w:r w:rsidR="00411FA4" w:rsidRPr="00C164A2">
        <w:rPr>
          <w:rFonts w:ascii="Arial Narrow" w:hAnsi="Arial Narrow" w:cs="Times New Roman"/>
        </w:rPr>
        <w:t xml:space="preserve"> što je </w:t>
      </w:r>
      <w:r w:rsidR="0058124E" w:rsidRPr="00C164A2">
        <w:rPr>
          <w:rFonts w:ascii="Arial Narrow" w:hAnsi="Arial Narrow" w:cs="Times New Roman"/>
        </w:rPr>
        <w:t xml:space="preserve">za otprilike </w:t>
      </w:r>
      <w:r w:rsidR="007A2408">
        <w:rPr>
          <w:rFonts w:ascii="Arial Narrow" w:hAnsi="Arial Narrow" w:cs="Times New Roman"/>
        </w:rPr>
        <w:t>85.400</w:t>
      </w:r>
      <w:r w:rsidR="00270114">
        <w:rPr>
          <w:rFonts w:ascii="Arial Narrow" w:hAnsi="Arial Narrow" w:cs="Times New Roman"/>
        </w:rPr>
        <w:t>,00</w:t>
      </w:r>
      <w:r w:rsidR="0058124E" w:rsidRPr="00C164A2">
        <w:rPr>
          <w:rFonts w:ascii="Arial Narrow" w:hAnsi="Arial Narrow" w:cs="Times New Roman"/>
        </w:rPr>
        <w:t xml:space="preserve"> EUR </w:t>
      </w:r>
      <w:r w:rsidR="00411FA4" w:rsidRPr="00C164A2">
        <w:rPr>
          <w:rFonts w:ascii="Arial Narrow" w:hAnsi="Arial Narrow" w:cs="Times New Roman"/>
        </w:rPr>
        <w:t>više u odnosu na planirana sredstva prethodne godine</w:t>
      </w:r>
      <w:r w:rsidR="00882832">
        <w:rPr>
          <w:rFonts w:ascii="Arial Narrow" w:hAnsi="Arial Narrow" w:cs="Times New Roman"/>
        </w:rPr>
        <w:t>.</w:t>
      </w:r>
      <w:r w:rsidR="00EC09AB">
        <w:rPr>
          <w:rFonts w:ascii="Arial Narrow" w:hAnsi="Arial Narrow" w:cs="Times New Roman"/>
        </w:rPr>
        <w:t xml:space="preserve"> </w:t>
      </w:r>
      <w:r w:rsidR="00270114">
        <w:rPr>
          <w:rFonts w:ascii="Arial Narrow" w:hAnsi="Arial Narrow" w:cs="Times New Roman"/>
        </w:rPr>
        <w:t>Do povećanja dolazi na većini pozici</w:t>
      </w:r>
      <w:r w:rsidR="00233E06">
        <w:rPr>
          <w:rFonts w:ascii="Arial Narrow" w:hAnsi="Arial Narrow" w:cs="Times New Roman"/>
        </w:rPr>
        <w:t>ja rashoda. I</w:t>
      </w:r>
      <w:r w:rsidR="00EC09AB">
        <w:rPr>
          <w:rFonts w:ascii="Arial Narrow" w:hAnsi="Arial Narrow" w:cs="Times New Roman"/>
        </w:rPr>
        <w:t xml:space="preserve">znos od </w:t>
      </w:r>
      <w:r w:rsidR="00233E06">
        <w:rPr>
          <w:rFonts w:ascii="Arial Narrow" w:hAnsi="Arial Narrow" w:cs="Times New Roman"/>
        </w:rPr>
        <w:t>525</w:t>
      </w:r>
      <w:r w:rsidR="00EC09AB">
        <w:rPr>
          <w:rFonts w:ascii="Arial Narrow" w:hAnsi="Arial Narrow" w:cs="Times New Roman"/>
        </w:rPr>
        <w:t>.</w:t>
      </w:r>
      <w:r w:rsidR="00233E06">
        <w:rPr>
          <w:rFonts w:ascii="Arial Narrow" w:hAnsi="Arial Narrow" w:cs="Times New Roman"/>
        </w:rPr>
        <w:t>0</w:t>
      </w:r>
      <w:r w:rsidR="00EC09AB">
        <w:rPr>
          <w:rFonts w:ascii="Arial Narrow" w:hAnsi="Arial Narrow" w:cs="Times New Roman"/>
        </w:rPr>
        <w:t>00,00 EUR</w:t>
      </w:r>
      <w:r w:rsidR="00EC09AB" w:rsidRPr="00EC09AB">
        <w:rPr>
          <w:rFonts w:ascii="Arial Narrow" w:hAnsi="Arial Narrow" w:cs="Times New Roman"/>
        </w:rPr>
        <w:t xml:space="preserve"> </w:t>
      </w:r>
      <w:r w:rsidR="00EC09AB" w:rsidRPr="00C164A2">
        <w:rPr>
          <w:rFonts w:ascii="Arial Narrow" w:hAnsi="Arial Narrow" w:cs="Times New Roman"/>
        </w:rPr>
        <w:t xml:space="preserve">odnosi </w:t>
      </w:r>
      <w:r w:rsidR="00233E06">
        <w:rPr>
          <w:rFonts w:ascii="Arial Narrow" w:hAnsi="Arial Narrow" w:cs="Times New Roman"/>
        </w:rPr>
        <w:t xml:space="preserve">se </w:t>
      </w:r>
      <w:r w:rsidR="00EC09AB" w:rsidRPr="00C164A2">
        <w:rPr>
          <w:rFonts w:ascii="Arial Narrow" w:hAnsi="Arial Narrow" w:cs="Times New Roman"/>
        </w:rPr>
        <w:t>na osiguranje sredstava za isplatu plaće radnicima temeljem Kolektivnog ugovora za zaposlene u kulturi Grada Koprivnice za 1</w:t>
      </w:r>
      <w:r w:rsidR="00233E06">
        <w:rPr>
          <w:rFonts w:ascii="Arial Narrow" w:hAnsi="Arial Narrow" w:cs="Times New Roman"/>
        </w:rPr>
        <w:t>6</w:t>
      </w:r>
      <w:r w:rsidR="00EC09AB" w:rsidRPr="00C164A2">
        <w:rPr>
          <w:rFonts w:ascii="Arial Narrow" w:hAnsi="Arial Narrow" w:cs="Times New Roman"/>
        </w:rPr>
        <w:t xml:space="preserve"> radnika koji se u cijelosti financiraju iz nadležnog proračuna</w:t>
      </w:r>
      <w:r w:rsidR="00233E06">
        <w:rPr>
          <w:rFonts w:ascii="Arial Narrow" w:hAnsi="Arial Narrow" w:cs="Times New Roman"/>
        </w:rPr>
        <w:t>. Do povećanja od 2% u odnosu na plan iz prethodne godine dolazi zbog napredovanja dvije zaposlenice</w:t>
      </w:r>
      <w:r w:rsidR="00BF1AF3">
        <w:rPr>
          <w:rFonts w:ascii="Arial Narrow" w:hAnsi="Arial Narrow" w:cs="Times New Roman"/>
        </w:rPr>
        <w:t xml:space="preserve"> te dodatno očekivanog jednog napredovanja u drugom kvartalu 2026. godine,</w:t>
      </w:r>
      <w:r w:rsidR="00233E06">
        <w:rPr>
          <w:rFonts w:ascii="Arial Narrow" w:hAnsi="Arial Narrow" w:cs="Times New Roman"/>
        </w:rPr>
        <w:t xml:space="preserve"> </w:t>
      </w:r>
      <w:r w:rsidR="00BF1AF3">
        <w:rPr>
          <w:rFonts w:ascii="Arial Narrow" w:hAnsi="Arial Narrow" w:cs="Times New Roman"/>
        </w:rPr>
        <w:t xml:space="preserve">sa radnog mjesta viši kustos na radno mjesto muzejski savjetnik što se odražava na povećanje plaće sukladno Kolektivnom ugovoru i propisanim koeficijentima. </w:t>
      </w:r>
      <w:r w:rsidR="000066A9" w:rsidRPr="00C164A2">
        <w:rPr>
          <w:rFonts w:ascii="Arial Narrow" w:hAnsi="Arial Narrow" w:cs="Times New Roman"/>
        </w:rPr>
        <w:t>Osim navedenog, planirana su sredstva</w:t>
      </w:r>
      <w:r w:rsidRPr="00C164A2">
        <w:rPr>
          <w:rFonts w:ascii="Arial Narrow" w:hAnsi="Arial Narrow" w:cs="Times New Roman"/>
        </w:rPr>
        <w:t xml:space="preserve"> za isplatu</w:t>
      </w:r>
      <w:r w:rsidR="00D57D21" w:rsidRPr="00C164A2">
        <w:rPr>
          <w:rFonts w:ascii="Arial Narrow" w:hAnsi="Arial Narrow" w:cs="Times New Roman"/>
        </w:rPr>
        <w:t xml:space="preserve"> </w:t>
      </w:r>
      <w:r w:rsidR="00EF649D">
        <w:rPr>
          <w:rFonts w:ascii="Arial Narrow" w:hAnsi="Arial Narrow" w:cs="Times New Roman"/>
        </w:rPr>
        <w:t>jedne</w:t>
      </w:r>
      <w:r w:rsidR="00CC2245" w:rsidRPr="00C164A2">
        <w:rPr>
          <w:rFonts w:ascii="Arial Narrow" w:hAnsi="Arial Narrow" w:cs="Times New Roman"/>
        </w:rPr>
        <w:t xml:space="preserve"> </w:t>
      </w:r>
      <w:r w:rsidR="00BA4041" w:rsidRPr="00C164A2">
        <w:rPr>
          <w:rFonts w:ascii="Arial Narrow" w:hAnsi="Arial Narrow" w:cs="Times New Roman"/>
        </w:rPr>
        <w:t>jubilarn</w:t>
      </w:r>
      <w:r w:rsidR="00D57D21" w:rsidRPr="00C164A2">
        <w:rPr>
          <w:rFonts w:ascii="Arial Narrow" w:hAnsi="Arial Narrow" w:cs="Times New Roman"/>
        </w:rPr>
        <w:t>e</w:t>
      </w:r>
      <w:r w:rsidR="004903E8" w:rsidRPr="00C164A2">
        <w:rPr>
          <w:rFonts w:ascii="Arial Narrow" w:hAnsi="Arial Narrow" w:cs="Times New Roman"/>
        </w:rPr>
        <w:t xml:space="preserve"> </w:t>
      </w:r>
      <w:r w:rsidR="00BA4041" w:rsidRPr="00C164A2">
        <w:rPr>
          <w:rFonts w:ascii="Arial Narrow" w:hAnsi="Arial Narrow" w:cs="Times New Roman"/>
        </w:rPr>
        <w:t>nagrad</w:t>
      </w:r>
      <w:r w:rsidR="000066A9" w:rsidRPr="00C164A2">
        <w:rPr>
          <w:rFonts w:ascii="Arial Narrow" w:hAnsi="Arial Narrow" w:cs="Times New Roman"/>
        </w:rPr>
        <w:t>e</w:t>
      </w:r>
      <w:r w:rsidRPr="00C164A2">
        <w:rPr>
          <w:rFonts w:ascii="Arial Narrow" w:hAnsi="Arial Narrow" w:cs="Times New Roman"/>
        </w:rPr>
        <w:t xml:space="preserve"> </w:t>
      </w:r>
      <w:r w:rsidR="00BA4041" w:rsidRPr="00C164A2">
        <w:rPr>
          <w:rFonts w:ascii="Arial Narrow" w:hAnsi="Arial Narrow" w:cs="Times New Roman"/>
        </w:rPr>
        <w:t>za ra</w:t>
      </w:r>
      <w:r w:rsidR="00EF649D">
        <w:rPr>
          <w:rFonts w:ascii="Arial Narrow" w:hAnsi="Arial Narrow" w:cs="Times New Roman"/>
        </w:rPr>
        <w:t>dnicu</w:t>
      </w:r>
      <w:r w:rsidRPr="00C164A2">
        <w:rPr>
          <w:rFonts w:ascii="Arial Narrow" w:hAnsi="Arial Narrow" w:cs="Times New Roman"/>
        </w:rPr>
        <w:t xml:space="preserve"> koj</w:t>
      </w:r>
      <w:r w:rsidR="00EF649D">
        <w:rPr>
          <w:rFonts w:ascii="Arial Narrow" w:hAnsi="Arial Narrow" w:cs="Times New Roman"/>
        </w:rPr>
        <w:t>a</w:t>
      </w:r>
      <w:r w:rsidR="004903E8" w:rsidRPr="00C164A2">
        <w:rPr>
          <w:rFonts w:ascii="Arial Narrow" w:hAnsi="Arial Narrow" w:cs="Times New Roman"/>
        </w:rPr>
        <w:t xml:space="preserve"> </w:t>
      </w:r>
      <w:r w:rsidR="000066A9" w:rsidRPr="00C164A2">
        <w:rPr>
          <w:rFonts w:ascii="Arial Narrow" w:hAnsi="Arial Narrow" w:cs="Times New Roman"/>
        </w:rPr>
        <w:t xml:space="preserve">će </w:t>
      </w:r>
      <w:r w:rsidRPr="00C164A2">
        <w:rPr>
          <w:rFonts w:ascii="Arial Narrow" w:hAnsi="Arial Narrow" w:cs="Times New Roman"/>
        </w:rPr>
        <w:t xml:space="preserve">prema Kolektivnom ugovoru </w:t>
      </w:r>
      <w:r w:rsidR="000066A9" w:rsidRPr="00C164A2">
        <w:rPr>
          <w:rFonts w:ascii="Arial Narrow" w:hAnsi="Arial Narrow" w:cs="Times New Roman"/>
        </w:rPr>
        <w:t xml:space="preserve">ostvariti pravo </w:t>
      </w:r>
      <w:r w:rsidR="000B568E" w:rsidRPr="00C164A2">
        <w:rPr>
          <w:rFonts w:ascii="Arial Narrow" w:hAnsi="Arial Narrow" w:cs="Times New Roman"/>
        </w:rPr>
        <w:t>te su planirana sredstva za</w:t>
      </w:r>
      <w:r w:rsidR="00400825" w:rsidRPr="00C164A2">
        <w:rPr>
          <w:rFonts w:ascii="Arial Narrow" w:hAnsi="Arial Narrow" w:cs="Times New Roman"/>
        </w:rPr>
        <w:t xml:space="preserve"> isplatu božićnice, uskrsnice,</w:t>
      </w:r>
      <w:r w:rsidR="00CC2245" w:rsidRPr="00C164A2">
        <w:rPr>
          <w:rFonts w:ascii="Arial Narrow" w:hAnsi="Arial Narrow" w:cs="Times New Roman"/>
        </w:rPr>
        <w:t xml:space="preserve"> paušalnih naknada za podmirivanje troškova prehrane,</w:t>
      </w:r>
      <w:r w:rsidR="00D57D21" w:rsidRPr="00C164A2">
        <w:rPr>
          <w:rFonts w:ascii="Arial Narrow" w:hAnsi="Arial Narrow" w:cs="Times New Roman"/>
        </w:rPr>
        <w:t xml:space="preserve"> dar djeci i</w:t>
      </w:r>
      <w:r w:rsidR="00400825" w:rsidRPr="00C164A2">
        <w:rPr>
          <w:rFonts w:ascii="Arial Narrow" w:hAnsi="Arial Narrow" w:cs="Times New Roman"/>
        </w:rPr>
        <w:t xml:space="preserve"> </w:t>
      </w:r>
      <w:r w:rsidR="000B568E" w:rsidRPr="00C164A2">
        <w:rPr>
          <w:rFonts w:ascii="Arial Narrow" w:hAnsi="Arial Narrow" w:cs="Times New Roman"/>
        </w:rPr>
        <w:t>naknade za korištenje godišnjih odmora</w:t>
      </w:r>
      <w:r w:rsidR="00E33DE6" w:rsidRPr="00C164A2">
        <w:rPr>
          <w:rFonts w:ascii="Arial Narrow" w:hAnsi="Arial Narrow" w:cs="Times New Roman"/>
        </w:rPr>
        <w:t xml:space="preserve">, </w:t>
      </w:r>
      <w:r w:rsidR="00400825" w:rsidRPr="00C164A2">
        <w:rPr>
          <w:rFonts w:ascii="Arial Narrow" w:hAnsi="Arial Narrow" w:cs="Times New Roman"/>
        </w:rPr>
        <w:t xml:space="preserve">te </w:t>
      </w:r>
      <w:r w:rsidR="00220606" w:rsidRPr="00C164A2">
        <w:rPr>
          <w:rFonts w:ascii="Arial Narrow" w:hAnsi="Arial Narrow" w:cs="Times New Roman"/>
        </w:rPr>
        <w:t>nagrade</w:t>
      </w:r>
      <w:r w:rsidR="00492578" w:rsidRPr="00C164A2">
        <w:rPr>
          <w:rFonts w:ascii="Arial Narrow" w:hAnsi="Arial Narrow" w:cs="Times New Roman"/>
        </w:rPr>
        <w:t xml:space="preserve"> </w:t>
      </w:r>
      <w:r w:rsidR="00220606" w:rsidRPr="00C164A2">
        <w:rPr>
          <w:rFonts w:ascii="Arial Narrow" w:hAnsi="Arial Narrow" w:cs="Times New Roman"/>
        </w:rPr>
        <w:t>sukladno Pravilniku o nagrađivanju i ocjenjivanju</w:t>
      </w:r>
      <w:r w:rsidR="000510E4" w:rsidRPr="00C164A2">
        <w:rPr>
          <w:rFonts w:ascii="Arial Narrow" w:hAnsi="Arial Narrow" w:cs="Times New Roman"/>
        </w:rPr>
        <w:t xml:space="preserve"> zaposlenika Muzeja grada Koprivnice</w:t>
      </w:r>
      <w:r w:rsidR="00220606" w:rsidRPr="00C164A2">
        <w:rPr>
          <w:rFonts w:ascii="Arial Narrow" w:hAnsi="Arial Narrow" w:cs="Times New Roman"/>
        </w:rPr>
        <w:t>.</w:t>
      </w:r>
      <w:r w:rsidR="00F35E53" w:rsidRPr="00C164A2">
        <w:rPr>
          <w:rFonts w:ascii="Arial Narrow" w:hAnsi="Arial Narrow" w:cs="Times New Roman"/>
        </w:rPr>
        <w:t xml:space="preserve"> </w:t>
      </w:r>
    </w:p>
    <w:p w14:paraId="2876D33D" w14:textId="73B203CE" w:rsidR="007E5F2D" w:rsidRDefault="00B06B8A" w:rsidP="008A03EB">
      <w:pPr>
        <w:spacing w:after="0"/>
        <w:jc w:val="both"/>
        <w:rPr>
          <w:rFonts w:ascii="Arial Narrow" w:hAnsi="Arial Narrow" w:cs="Times New Roman"/>
        </w:rPr>
      </w:pPr>
      <w:r w:rsidRPr="00C164A2">
        <w:rPr>
          <w:rFonts w:ascii="Arial Narrow" w:hAnsi="Arial Narrow" w:cs="Times New Roman"/>
        </w:rPr>
        <w:t xml:space="preserve">Materijalni troškovi planirani su u iznosu </w:t>
      </w:r>
      <w:r w:rsidR="00EF649D">
        <w:rPr>
          <w:rFonts w:ascii="Arial Narrow" w:hAnsi="Arial Narrow" w:cs="Times New Roman"/>
        </w:rPr>
        <w:t>16</w:t>
      </w:r>
      <w:r w:rsidR="00BF1AF3">
        <w:rPr>
          <w:rFonts w:ascii="Arial Narrow" w:hAnsi="Arial Narrow" w:cs="Times New Roman"/>
        </w:rPr>
        <w:t>6</w:t>
      </w:r>
      <w:r w:rsidR="00EF649D">
        <w:rPr>
          <w:rFonts w:ascii="Arial Narrow" w:hAnsi="Arial Narrow" w:cs="Times New Roman"/>
        </w:rPr>
        <w:t>.000</w:t>
      </w:r>
      <w:r w:rsidRPr="00C164A2">
        <w:rPr>
          <w:rFonts w:ascii="Arial Narrow" w:hAnsi="Arial Narrow" w:cs="Times New Roman"/>
        </w:rPr>
        <w:t xml:space="preserve">,00 EUR za </w:t>
      </w:r>
      <w:r w:rsidR="004A14F7" w:rsidRPr="00C164A2">
        <w:rPr>
          <w:rFonts w:ascii="Arial Narrow" w:hAnsi="Arial Narrow" w:cs="Times New Roman"/>
        </w:rPr>
        <w:t>služben</w:t>
      </w:r>
      <w:r w:rsidR="00EF649D">
        <w:rPr>
          <w:rFonts w:ascii="Arial Narrow" w:hAnsi="Arial Narrow" w:cs="Times New Roman"/>
        </w:rPr>
        <w:t>a</w:t>
      </w:r>
      <w:r w:rsidR="004A14F7" w:rsidRPr="00C164A2">
        <w:rPr>
          <w:rFonts w:ascii="Arial Narrow" w:hAnsi="Arial Narrow" w:cs="Times New Roman"/>
        </w:rPr>
        <w:t xml:space="preserve"> tuzemn</w:t>
      </w:r>
      <w:r w:rsidR="00EF649D">
        <w:rPr>
          <w:rFonts w:ascii="Arial Narrow" w:hAnsi="Arial Narrow" w:cs="Times New Roman"/>
        </w:rPr>
        <w:t>a</w:t>
      </w:r>
      <w:r w:rsidR="004A14F7" w:rsidRPr="00C164A2">
        <w:rPr>
          <w:rFonts w:ascii="Arial Narrow" w:hAnsi="Arial Narrow" w:cs="Times New Roman"/>
        </w:rPr>
        <w:t xml:space="preserve"> i inozemn</w:t>
      </w:r>
      <w:r w:rsidR="00EF649D">
        <w:rPr>
          <w:rFonts w:ascii="Arial Narrow" w:hAnsi="Arial Narrow" w:cs="Times New Roman"/>
        </w:rPr>
        <w:t>a</w:t>
      </w:r>
      <w:r w:rsidR="005B22A8" w:rsidRPr="00C164A2">
        <w:rPr>
          <w:rFonts w:ascii="Arial Narrow" w:hAnsi="Arial Narrow" w:cs="Times New Roman"/>
        </w:rPr>
        <w:t xml:space="preserve"> putovanja, </w:t>
      </w:r>
      <w:r w:rsidR="001F0DAD" w:rsidRPr="00C164A2">
        <w:rPr>
          <w:rFonts w:ascii="Arial Narrow" w:hAnsi="Arial Narrow" w:cs="Times New Roman"/>
        </w:rPr>
        <w:t>naknada</w:t>
      </w:r>
      <w:r w:rsidR="005B22A8" w:rsidRPr="00C164A2">
        <w:rPr>
          <w:rFonts w:ascii="Arial Narrow" w:hAnsi="Arial Narrow" w:cs="Times New Roman"/>
        </w:rPr>
        <w:t xml:space="preserve"> za prijevoz na posao i s posla</w:t>
      </w:r>
      <w:r w:rsidR="00EF649D">
        <w:rPr>
          <w:rFonts w:ascii="Arial Narrow" w:hAnsi="Arial Narrow" w:cs="Times New Roman"/>
        </w:rPr>
        <w:t xml:space="preserve">, </w:t>
      </w:r>
      <w:r w:rsidR="005B22A8" w:rsidRPr="00C164A2">
        <w:rPr>
          <w:rFonts w:ascii="Arial Narrow" w:hAnsi="Arial Narrow" w:cs="Times New Roman"/>
        </w:rPr>
        <w:t>te je planirano stručno usavršavanje zaposlenika</w:t>
      </w:r>
      <w:r w:rsidR="00870726" w:rsidRPr="00C164A2">
        <w:rPr>
          <w:rFonts w:ascii="Arial Narrow" w:hAnsi="Arial Narrow" w:cs="Times New Roman"/>
        </w:rPr>
        <w:t xml:space="preserve">. </w:t>
      </w:r>
      <w:r w:rsidR="00F35E53" w:rsidRPr="00C164A2">
        <w:rPr>
          <w:rFonts w:ascii="Arial Narrow" w:hAnsi="Arial Narrow" w:cs="Times New Roman"/>
        </w:rPr>
        <w:t xml:space="preserve">Temeljem ovogodišnjeg utroška, a u skladu s tržišnim kretanjima </w:t>
      </w:r>
      <w:r w:rsidR="005B22A8" w:rsidRPr="00C164A2">
        <w:rPr>
          <w:rFonts w:ascii="Arial Narrow" w:hAnsi="Arial Narrow" w:cs="Times New Roman"/>
        </w:rPr>
        <w:t>planiran je</w:t>
      </w:r>
      <w:r w:rsidR="00F7636B" w:rsidRPr="00C164A2">
        <w:rPr>
          <w:rFonts w:ascii="Arial Narrow" w:hAnsi="Arial Narrow" w:cs="Times New Roman"/>
        </w:rPr>
        <w:t xml:space="preserve"> rashod za materijal i energiju </w:t>
      </w:r>
      <w:r w:rsidR="005B22A8" w:rsidRPr="00C164A2">
        <w:rPr>
          <w:rFonts w:ascii="Arial Narrow" w:hAnsi="Arial Narrow" w:cs="Times New Roman"/>
        </w:rPr>
        <w:t>koji se odnosi na potreban uredski i ostali materijal za redovno poslovanje te</w:t>
      </w:r>
      <w:r w:rsidR="00CE1D20">
        <w:rPr>
          <w:rFonts w:ascii="Arial Narrow" w:hAnsi="Arial Narrow" w:cs="Times New Roman"/>
        </w:rPr>
        <w:t xml:space="preserve"> materijal za preventivnu zaštitu muzejske građe,</w:t>
      </w:r>
      <w:r w:rsidR="005B22A8" w:rsidRPr="00C164A2">
        <w:rPr>
          <w:rFonts w:ascii="Arial Narrow" w:hAnsi="Arial Narrow" w:cs="Times New Roman"/>
        </w:rPr>
        <w:t xml:space="preserve"> materijal za</w:t>
      </w:r>
      <w:r w:rsidR="001F0DAD" w:rsidRPr="00C164A2">
        <w:rPr>
          <w:rFonts w:ascii="Arial Narrow" w:hAnsi="Arial Narrow" w:cs="Times New Roman"/>
        </w:rPr>
        <w:t xml:space="preserve"> čišćenje</w:t>
      </w:r>
      <w:r w:rsidR="004D22C8" w:rsidRPr="00C164A2">
        <w:rPr>
          <w:rFonts w:ascii="Arial Narrow" w:hAnsi="Arial Narrow" w:cs="Times New Roman"/>
        </w:rPr>
        <w:t>, dezinficiranje</w:t>
      </w:r>
      <w:r w:rsidR="001F0DAD" w:rsidRPr="00C164A2">
        <w:rPr>
          <w:rFonts w:ascii="Arial Narrow" w:hAnsi="Arial Narrow" w:cs="Times New Roman"/>
        </w:rPr>
        <w:t xml:space="preserve"> i održavanje objekata</w:t>
      </w:r>
      <w:r w:rsidR="004D22C8" w:rsidRPr="00C164A2">
        <w:rPr>
          <w:rFonts w:ascii="Arial Narrow" w:hAnsi="Arial Narrow" w:cs="Times New Roman"/>
        </w:rPr>
        <w:t xml:space="preserve">, </w:t>
      </w:r>
      <w:r w:rsidR="008D7860" w:rsidRPr="00C164A2">
        <w:rPr>
          <w:rFonts w:ascii="Arial Narrow" w:hAnsi="Arial Narrow" w:cs="Times New Roman"/>
        </w:rPr>
        <w:t>materijal za održavanje komunalne infrastrukture</w:t>
      </w:r>
      <w:r w:rsidR="00EF649D">
        <w:rPr>
          <w:rFonts w:ascii="Arial Narrow" w:hAnsi="Arial Narrow" w:cs="Times New Roman"/>
        </w:rPr>
        <w:t xml:space="preserve">, </w:t>
      </w:r>
      <w:r w:rsidR="005C19EB" w:rsidRPr="00C164A2">
        <w:rPr>
          <w:rFonts w:ascii="Arial Narrow" w:hAnsi="Arial Narrow" w:cs="Times New Roman"/>
        </w:rPr>
        <w:t xml:space="preserve">godišnji </w:t>
      </w:r>
      <w:r w:rsidR="001F0DAD" w:rsidRPr="00C164A2">
        <w:rPr>
          <w:rFonts w:ascii="Arial Narrow" w:hAnsi="Arial Narrow" w:cs="Times New Roman"/>
        </w:rPr>
        <w:t>trošak opskrbe</w:t>
      </w:r>
      <w:r w:rsidR="005B22A8" w:rsidRPr="00C164A2">
        <w:rPr>
          <w:rFonts w:ascii="Arial Narrow" w:hAnsi="Arial Narrow" w:cs="Times New Roman"/>
        </w:rPr>
        <w:t xml:space="preserve"> električnom energijom i plinom za poslovne objekte Muzeja</w:t>
      </w:r>
      <w:r w:rsidR="00526CC8" w:rsidRPr="00C164A2">
        <w:rPr>
          <w:rFonts w:ascii="Arial Narrow" w:hAnsi="Arial Narrow" w:cs="Times New Roman"/>
        </w:rPr>
        <w:t xml:space="preserve"> sukladno sklopljenim ugovorima</w:t>
      </w:r>
      <w:r w:rsidR="005B22A8" w:rsidRPr="00C164A2">
        <w:rPr>
          <w:rFonts w:ascii="Arial Narrow" w:hAnsi="Arial Narrow" w:cs="Times New Roman"/>
        </w:rPr>
        <w:t>.</w:t>
      </w:r>
      <w:r w:rsidR="0061092F" w:rsidRPr="00C164A2">
        <w:rPr>
          <w:rFonts w:ascii="Arial Narrow" w:hAnsi="Arial Narrow" w:cs="Times New Roman"/>
        </w:rPr>
        <w:t xml:space="preserve"> </w:t>
      </w:r>
      <w:r w:rsidR="00F35E53" w:rsidRPr="00C164A2">
        <w:rPr>
          <w:rFonts w:ascii="Arial Narrow" w:hAnsi="Arial Narrow" w:cs="Times New Roman"/>
        </w:rPr>
        <w:t>U prijedlogu plana p</w:t>
      </w:r>
      <w:r w:rsidR="005B22A8" w:rsidRPr="00C164A2">
        <w:rPr>
          <w:rFonts w:ascii="Arial Narrow" w:hAnsi="Arial Narrow" w:cs="Times New Roman"/>
        </w:rPr>
        <w:t xml:space="preserve">lanirani </w:t>
      </w:r>
      <w:r w:rsidR="00F35E53" w:rsidRPr="00C164A2">
        <w:rPr>
          <w:rFonts w:ascii="Arial Narrow" w:hAnsi="Arial Narrow" w:cs="Times New Roman"/>
        </w:rPr>
        <w:t>su i</w:t>
      </w:r>
      <w:r w:rsidR="00F13CAA">
        <w:rPr>
          <w:rFonts w:ascii="Arial Narrow" w:hAnsi="Arial Narrow" w:cs="Times New Roman"/>
        </w:rPr>
        <w:t xml:space="preserve"> redovni</w:t>
      </w:r>
      <w:r w:rsidR="00F35E53" w:rsidRPr="00C164A2">
        <w:rPr>
          <w:rFonts w:ascii="Arial Narrow" w:hAnsi="Arial Narrow" w:cs="Times New Roman"/>
        </w:rPr>
        <w:t xml:space="preserve"> </w:t>
      </w:r>
      <w:r w:rsidR="005B22A8" w:rsidRPr="00C164A2">
        <w:rPr>
          <w:rFonts w:ascii="Arial Narrow" w:hAnsi="Arial Narrow" w:cs="Times New Roman"/>
        </w:rPr>
        <w:t>rashodi za usluge tekućeg i investicijskog o</w:t>
      </w:r>
      <w:r w:rsidR="005C19EB" w:rsidRPr="00C164A2">
        <w:rPr>
          <w:rFonts w:ascii="Arial Narrow" w:hAnsi="Arial Narrow" w:cs="Times New Roman"/>
        </w:rPr>
        <w:t>državanja</w:t>
      </w:r>
      <w:r w:rsidR="00BF1AF3">
        <w:rPr>
          <w:rFonts w:ascii="Arial Narrow" w:hAnsi="Arial Narrow" w:cs="Times New Roman"/>
        </w:rPr>
        <w:t>,</w:t>
      </w:r>
      <w:r w:rsidR="00F13CAA">
        <w:rPr>
          <w:rFonts w:ascii="Arial Narrow" w:hAnsi="Arial Narrow" w:cs="Times New Roman"/>
        </w:rPr>
        <w:t xml:space="preserve"> ali i usluge tekućeg i investicijskog održavanja za obnovu ogradnog zida malog dvorišta Muzeja koji se planira financirati iz izvora Pomoći iz državnog proračuna, odnosno Ministarstva kulture i medija u iznosu od 33.500,00 EUR.</w:t>
      </w:r>
      <w:r w:rsidR="00BF1AF3">
        <w:rPr>
          <w:rFonts w:ascii="Arial Narrow" w:hAnsi="Arial Narrow" w:cs="Times New Roman"/>
        </w:rPr>
        <w:t xml:space="preserve"> </w:t>
      </w:r>
      <w:r w:rsidR="00F13CAA">
        <w:rPr>
          <w:rFonts w:ascii="Arial Narrow" w:hAnsi="Arial Narrow" w:cs="Times New Roman"/>
        </w:rPr>
        <w:t>Z</w:t>
      </w:r>
      <w:r w:rsidR="00CA12D3">
        <w:rPr>
          <w:rFonts w:ascii="Arial Narrow" w:hAnsi="Arial Narrow" w:cs="Times New Roman"/>
        </w:rPr>
        <w:t xml:space="preserve">atim su planirane zakupnine i najamnine koje se odnose na zakup prostora u Kampusu za čuvanje muzejske građe koja je trenutačno tamo preseljena iz </w:t>
      </w:r>
      <w:r w:rsidR="000D7F22">
        <w:rPr>
          <w:rFonts w:ascii="Arial Narrow" w:hAnsi="Arial Narrow" w:cs="Times New Roman"/>
        </w:rPr>
        <w:t>M</w:t>
      </w:r>
      <w:r w:rsidR="00CA12D3">
        <w:rPr>
          <w:rFonts w:ascii="Arial Narrow" w:hAnsi="Arial Narrow" w:cs="Times New Roman"/>
        </w:rPr>
        <w:t>uzeja grada Koprivnice zbog energetske obnove zgrade</w:t>
      </w:r>
      <w:r w:rsidR="000D7F22">
        <w:rPr>
          <w:rFonts w:ascii="Arial Narrow" w:hAnsi="Arial Narrow" w:cs="Times New Roman"/>
        </w:rPr>
        <w:t>,</w:t>
      </w:r>
      <w:r w:rsidR="00BF1AF3">
        <w:rPr>
          <w:rFonts w:ascii="Arial Narrow" w:hAnsi="Arial Narrow" w:cs="Times New Roman"/>
        </w:rPr>
        <w:t xml:space="preserve"> te za dodatni zakup prostora potreban za urede kustosa dok se </w:t>
      </w:r>
      <w:r w:rsidR="00F03CFA">
        <w:rPr>
          <w:rFonts w:ascii="Arial Narrow" w:hAnsi="Arial Narrow" w:cs="Times New Roman"/>
        </w:rPr>
        <w:t>zgrada Muzeja ne obnovi.</w:t>
      </w:r>
      <w:r w:rsidR="00CA12D3">
        <w:rPr>
          <w:rFonts w:ascii="Arial Narrow" w:hAnsi="Arial Narrow" w:cs="Times New Roman"/>
        </w:rPr>
        <w:t xml:space="preserve"> </w:t>
      </w:r>
      <w:r w:rsidR="007E4AEB" w:rsidRPr="00C164A2">
        <w:rPr>
          <w:rFonts w:ascii="Arial Narrow" w:hAnsi="Arial Narrow" w:cs="Times New Roman"/>
        </w:rPr>
        <w:t>U odnosu na prethodn</w:t>
      </w:r>
      <w:r w:rsidR="006D2FBA" w:rsidRPr="00C164A2">
        <w:rPr>
          <w:rFonts w:ascii="Arial Narrow" w:hAnsi="Arial Narrow" w:cs="Times New Roman"/>
        </w:rPr>
        <w:t>u</w:t>
      </w:r>
      <w:r w:rsidR="007E4AEB" w:rsidRPr="00C164A2">
        <w:rPr>
          <w:rFonts w:ascii="Arial Narrow" w:hAnsi="Arial Narrow" w:cs="Times New Roman"/>
        </w:rPr>
        <w:t xml:space="preserve"> godin</w:t>
      </w:r>
      <w:r w:rsidR="006D2FBA" w:rsidRPr="00C164A2">
        <w:rPr>
          <w:rFonts w:ascii="Arial Narrow" w:hAnsi="Arial Narrow" w:cs="Times New Roman"/>
        </w:rPr>
        <w:t xml:space="preserve">u uvećan </w:t>
      </w:r>
      <w:r w:rsidR="00F03CFA">
        <w:rPr>
          <w:rFonts w:ascii="Arial Narrow" w:hAnsi="Arial Narrow" w:cs="Times New Roman"/>
        </w:rPr>
        <w:t xml:space="preserve">je </w:t>
      </w:r>
      <w:r w:rsidR="007E4AEB" w:rsidRPr="00C164A2">
        <w:rPr>
          <w:rFonts w:ascii="Arial Narrow" w:hAnsi="Arial Narrow" w:cs="Times New Roman"/>
        </w:rPr>
        <w:t>planirani</w:t>
      </w:r>
      <w:r w:rsidR="00BD4FEC" w:rsidRPr="00C164A2">
        <w:rPr>
          <w:rFonts w:ascii="Arial Narrow" w:hAnsi="Arial Narrow" w:cs="Times New Roman"/>
        </w:rPr>
        <w:t xml:space="preserve"> rashod računalnih usluga </w:t>
      </w:r>
      <w:r w:rsidR="007E4AEB" w:rsidRPr="00C164A2">
        <w:rPr>
          <w:rFonts w:ascii="Arial Narrow" w:hAnsi="Arial Narrow" w:cs="Times New Roman"/>
        </w:rPr>
        <w:t>za</w:t>
      </w:r>
      <w:r w:rsidR="00F35E53" w:rsidRPr="00C164A2">
        <w:rPr>
          <w:rFonts w:ascii="Arial Narrow" w:hAnsi="Arial Narrow" w:cs="Times New Roman"/>
        </w:rPr>
        <w:t xml:space="preserve"> r</w:t>
      </w:r>
      <w:r w:rsidR="006D2FBA" w:rsidRPr="00C164A2">
        <w:rPr>
          <w:rFonts w:ascii="Arial Narrow" w:hAnsi="Arial Narrow" w:cs="Times New Roman"/>
        </w:rPr>
        <w:t>ačunovodstveni program jedinstvenog sustava riznice</w:t>
      </w:r>
      <w:r w:rsidR="000423FE">
        <w:rPr>
          <w:rFonts w:ascii="Arial Narrow" w:hAnsi="Arial Narrow" w:cs="Times New Roman"/>
        </w:rPr>
        <w:t xml:space="preserve"> prema Uputi za izradu Prijedloga financijskog plana za proračunsko razdoblje 202</w:t>
      </w:r>
      <w:r w:rsidR="007A2408">
        <w:rPr>
          <w:rFonts w:ascii="Arial Narrow" w:hAnsi="Arial Narrow" w:cs="Times New Roman"/>
        </w:rPr>
        <w:t>6</w:t>
      </w:r>
      <w:r w:rsidR="000423FE">
        <w:rPr>
          <w:rFonts w:ascii="Arial Narrow" w:hAnsi="Arial Narrow" w:cs="Times New Roman"/>
        </w:rPr>
        <w:t>.-202</w:t>
      </w:r>
      <w:r w:rsidR="007A2408">
        <w:rPr>
          <w:rFonts w:ascii="Arial Narrow" w:hAnsi="Arial Narrow" w:cs="Times New Roman"/>
        </w:rPr>
        <w:t>8</w:t>
      </w:r>
      <w:r w:rsidR="000423FE">
        <w:rPr>
          <w:rFonts w:ascii="Arial Narrow" w:hAnsi="Arial Narrow" w:cs="Times New Roman"/>
        </w:rPr>
        <w:t xml:space="preserve">. </w:t>
      </w:r>
      <w:r w:rsidR="00F03CFA">
        <w:rPr>
          <w:rFonts w:ascii="Arial Narrow" w:hAnsi="Arial Narrow" w:cs="Times New Roman"/>
        </w:rPr>
        <w:t xml:space="preserve">kao i za računalne usluge redizajna službene web stranice Muzeja. Na poziciji ostalih usluga planirana su sredstva za izradu idejnog rješenja za arhitektonski i koncepcijski dizajn unutarnjeg prostora Muzeja. </w:t>
      </w:r>
      <w:r w:rsidR="005B22A8" w:rsidRPr="00C164A2">
        <w:rPr>
          <w:rFonts w:ascii="Arial Narrow" w:hAnsi="Arial Narrow" w:cs="Times New Roman"/>
        </w:rPr>
        <w:t xml:space="preserve">Ostali nespomenuti rashodi poslovanja planirani su na bazi ovogodišnje realizacije i to za godišnju </w:t>
      </w:r>
      <w:r w:rsidR="00A76E68" w:rsidRPr="00C164A2">
        <w:rPr>
          <w:rFonts w:ascii="Arial Narrow" w:hAnsi="Arial Narrow" w:cs="Times New Roman"/>
        </w:rPr>
        <w:t>naknadu</w:t>
      </w:r>
      <w:r w:rsidR="005B22A8" w:rsidRPr="00C164A2">
        <w:rPr>
          <w:rFonts w:ascii="Arial Narrow" w:hAnsi="Arial Narrow" w:cs="Times New Roman"/>
        </w:rPr>
        <w:t xml:space="preserve"> predsjedniku i članovima </w:t>
      </w:r>
      <w:r w:rsidR="00BD4FEC" w:rsidRPr="00C164A2">
        <w:rPr>
          <w:rFonts w:ascii="Arial Narrow" w:hAnsi="Arial Narrow" w:cs="Times New Roman"/>
        </w:rPr>
        <w:t>Upravnog</w:t>
      </w:r>
      <w:r w:rsidR="000510E4" w:rsidRPr="00C164A2">
        <w:rPr>
          <w:rFonts w:ascii="Arial Narrow" w:hAnsi="Arial Narrow" w:cs="Times New Roman"/>
        </w:rPr>
        <w:t xml:space="preserve"> vijeća Muzeja grada Koprivnice </w:t>
      </w:r>
      <w:r w:rsidR="005B22A8" w:rsidRPr="00C164A2">
        <w:rPr>
          <w:rFonts w:ascii="Arial Narrow" w:hAnsi="Arial Narrow" w:cs="Times New Roman"/>
        </w:rPr>
        <w:t>(predsjednik i 4 člana) prema Zaključku gradonačelnika Grada Koprivnice, za premije osiguranja objekata i opreme Muzeja grada Koprivnice prema polici Croatia osiguranja, trošak godišnj</w:t>
      </w:r>
      <w:r w:rsidR="00DA5506" w:rsidRPr="00C164A2">
        <w:rPr>
          <w:rFonts w:ascii="Arial Narrow" w:hAnsi="Arial Narrow" w:cs="Times New Roman"/>
        </w:rPr>
        <w:t>ih</w:t>
      </w:r>
      <w:r w:rsidR="005B22A8" w:rsidRPr="00C164A2">
        <w:rPr>
          <w:rFonts w:ascii="Arial Narrow" w:hAnsi="Arial Narrow" w:cs="Times New Roman"/>
        </w:rPr>
        <w:t xml:space="preserve"> članarin</w:t>
      </w:r>
      <w:r w:rsidR="00DA5506" w:rsidRPr="00C164A2">
        <w:rPr>
          <w:rFonts w:ascii="Arial Narrow" w:hAnsi="Arial Narrow" w:cs="Times New Roman"/>
        </w:rPr>
        <w:t>a</w:t>
      </w:r>
      <w:r w:rsidR="000423FE">
        <w:rPr>
          <w:rFonts w:ascii="Arial Narrow" w:hAnsi="Arial Narrow" w:cs="Times New Roman"/>
        </w:rPr>
        <w:t>, pristojbe i naknade te ostal</w:t>
      </w:r>
      <w:r w:rsidR="00F13CAA">
        <w:rPr>
          <w:rFonts w:ascii="Arial Narrow" w:hAnsi="Arial Narrow" w:cs="Times New Roman"/>
        </w:rPr>
        <w:t>e</w:t>
      </w:r>
      <w:r w:rsidR="000423FE">
        <w:rPr>
          <w:rFonts w:ascii="Arial Narrow" w:hAnsi="Arial Narrow" w:cs="Times New Roman"/>
        </w:rPr>
        <w:t xml:space="preserve"> nespomenute rashode. </w:t>
      </w:r>
    </w:p>
    <w:p w14:paraId="7D683E7E" w14:textId="3FE804C4" w:rsidR="007E5F2D" w:rsidRDefault="00671027" w:rsidP="007E5F2D">
      <w:pPr>
        <w:spacing w:after="0" w:line="240" w:lineRule="auto"/>
        <w:jc w:val="both"/>
        <w:rPr>
          <w:rFonts w:ascii="Arial Narrow" w:eastAsia="Times New Roman" w:hAnsi="Arial Narrow" w:cs="Arial"/>
          <w:bCs/>
          <w:lang w:eastAsia="hr-HR"/>
        </w:rPr>
      </w:pPr>
      <w:r w:rsidRPr="00C164A2">
        <w:rPr>
          <w:rFonts w:ascii="Arial Narrow" w:hAnsi="Arial Narrow" w:cs="Times New Roman"/>
        </w:rPr>
        <w:t>U</w:t>
      </w:r>
      <w:r w:rsidR="00AC6083" w:rsidRPr="00C164A2">
        <w:rPr>
          <w:rFonts w:ascii="Arial Narrow" w:hAnsi="Arial Narrow" w:cs="Times New Roman"/>
        </w:rPr>
        <w:t xml:space="preserve"> narednoj su godini planirani rashodi za nabavu nefinancijske</w:t>
      </w:r>
      <w:r w:rsidR="007E5F2D">
        <w:rPr>
          <w:rFonts w:ascii="Arial Narrow" w:hAnsi="Arial Narrow" w:cs="Times New Roman"/>
        </w:rPr>
        <w:t xml:space="preserve"> imovine</w:t>
      </w:r>
      <w:r w:rsidR="00AC6083" w:rsidRPr="00C164A2">
        <w:rPr>
          <w:rFonts w:ascii="Arial Narrow" w:hAnsi="Arial Narrow" w:cs="Times New Roman"/>
        </w:rPr>
        <w:t xml:space="preserve"> </w:t>
      </w:r>
      <w:r w:rsidR="006D2FBA" w:rsidRPr="00C164A2">
        <w:rPr>
          <w:rFonts w:ascii="Arial Narrow" w:hAnsi="Arial Narrow" w:cs="Times New Roman"/>
        </w:rPr>
        <w:t xml:space="preserve">i to </w:t>
      </w:r>
      <w:r w:rsidR="007E5F2D">
        <w:rPr>
          <w:rFonts w:ascii="Arial Narrow" w:hAnsi="Arial Narrow" w:cs="Times New Roman"/>
        </w:rPr>
        <w:t xml:space="preserve">za nabavu dvije </w:t>
      </w:r>
      <w:r w:rsidR="007E5F2D">
        <w:rPr>
          <w:rFonts w:ascii="Arial Narrow" w:eastAsia="Times New Roman" w:hAnsi="Arial Narrow" w:cs="Arial"/>
          <w:bCs/>
          <w:lang w:eastAsia="hr-HR"/>
        </w:rPr>
        <w:t>podizne platforme za osobe smanjene pokretljivosti koje se planiraju ugraditi na dva stubišta novo obnovljene zgrade Muzeja grada Koprivnice u iznosu od 45.000,00 EUR, a planiraju se  financirati iz izvora općih prihoda i primitaka u iznosu od 25.000,00 EUR, te iz izvora pomoći iz državnog proračuna, odnosno od Ministarstva kulture i medija u iznosu od 20.000,00 EUR. Ostali dio rashoda za nabavu nefinancijske imovine u iznosu od 8.500,00 EUR planiran je za nabavu projektora, skenera te dva nova računala, te nabavu knjiga za povećanje fundusa muzejske knjižnice</w:t>
      </w:r>
      <w:r w:rsidR="00F13CAA">
        <w:rPr>
          <w:rFonts w:ascii="Arial Narrow" w:eastAsia="Times New Roman" w:hAnsi="Arial Narrow" w:cs="Arial"/>
          <w:bCs/>
          <w:lang w:eastAsia="hr-HR"/>
        </w:rPr>
        <w:t>,</w:t>
      </w:r>
      <w:r w:rsidR="007E5F2D">
        <w:rPr>
          <w:rFonts w:ascii="Arial Narrow" w:eastAsia="Times New Roman" w:hAnsi="Arial Narrow" w:cs="Arial"/>
          <w:bCs/>
          <w:lang w:eastAsia="hr-HR"/>
        </w:rPr>
        <w:t xml:space="preserve"> a izvor je planiran od </w:t>
      </w:r>
      <w:r w:rsidR="007A2408">
        <w:rPr>
          <w:rFonts w:ascii="Arial Narrow" w:eastAsia="Times New Roman" w:hAnsi="Arial Narrow" w:cs="Arial"/>
          <w:bCs/>
          <w:lang w:eastAsia="hr-HR"/>
        </w:rPr>
        <w:t>iz nadležnog proračuna</w:t>
      </w:r>
      <w:r w:rsidR="007E5F2D">
        <w:rPr>
          <w:rFonts w:ascii="Arial Narrow" w:eastAsia="Times New Roman" w:hAnsi="Arial Narrow" w:cs="Arial"/>
          <w:bCs/>
          <w:lang w:eastAsia="hr-HR"/>
        </w:rPr>
        <w:t xml:space="preserve">. </w:t>
      </w:r>
    </w:p>
    <w:p w14:paraId="0B90423D" w14:textId="03CB5A82" w:rsidR="00FA4ED1" w:rsidRPr="00C164A2" w:rsidRDefault="005C19EB" w:rsidP="008A03EB">
      <w:pPr>
        <w:spacing w:after="0"/>
        <w:jc w:val="both"/>
        <w:rPr>
          <w:rFonts w:ascii="Arial Narrow" w:hAnsi="Arial Narrow" w:cs="Times New Roman"/>
        </w:rPr>
      </w:pPr>
      <w:r w:rsidRPr="00C164A2">
        <w:rPr>
          <w:rFonts w:ascii="Arial Narrow" w:hAnsi="Arial Narrow" w:cs="Times New Roman"/>
        </w:rPr>
        <w:t xml:space="preserve">Rashodi poslovanja i rashodi za nabavu nefinancijske imovine planirani su u skladu s </w:t>
      </w:r>
      <w:r w:rsidR="00A0200E" w:rsidRPr="00C164A2">
        <w:rPr>
          <w:rFonts w:ascii="Arial Narrow" w:hAnsi="Arial Narrow" w:cs="Times New Roman"/>
        </w:rPr>
        <w:t xml:space="preserve">odobrenim </w:t>
      </w:r>
      <w:r w:rsidRPr="00C164A2">
        <w:rPr>
          <w:rFonts w:ascii="Arial Narrow" w:hAnsi="Arial Narrow" w:cs="Times New Roman"/>
        </w:rPr>
        <w:t xml:space="preserve">limitom </w:t>
      </w:r>
      <w:r w:rsidR="00A0200E" w:rsidRPr="00C164A2">
        <w:rPr>
          <w:rFonts w:ascii="Arial Narrow" w:hAnsi="Arial Narrow" w:cs="Times New Roman"/>
        </w:rPr>
        <w:t xml:space="preserve">i smjernicama </w:t>
      </w:r>
      <w:r w:rsidRPr="00C164A2">
        <w:rPr>
          <w:rFonts w:ascii="Arial Narrow" w:hAnsi="Arial Narrow" w:cs="Times New Roman"/>
        </w:rPr>
        <w:t xml:space="preserve">nadležnog proračuna </w:t>
      </w:r>
      <w:r w:rsidR="007B186D" w:rsidRPr="00C164A2">
        <w:rPr>
          <w:rFonts w:ascii="Arial Narrow" w:hAnsi="Arial Narrow" w:cs="Times New Roman"/>
        </w:rPr>
        <w:t xml:space="preserve">za trogodišnje razdoblje </w:t>
      </w:r>
      <w:r w:rsidR="00A66C4E" w:rsidRPr="00C164A2">
        <w:rPr>
          <w:rFonts w:ascii="Arial Narrow" w:hAnsi="Arial Narrow" w:cs="Times New Roman"/>
        </w:rPr>
        <w:t>202</w:t>
      </w:r>
      <w:r w:rsidR="00F13CAA">
        <w:rPr>
          <w:rFonts w:ascii="Arial Narrow" w:hAnsi="Arial Narrow" w:cs="Times New Roman"/>
        </w:rPr>
        <w:t>6</w:t>
      </w:r>
      <w:r w:rsidR="007B186D" w:rsidRPr="00C164A2">
        <w:rPr>
          <w:rFonts w:ascii="Arial Narrow" w:hAnsi="Arial Narrow" w:cs="Times New Roman"/>
        </w:rPr>
        <w:t>.-</w:t>
      </w:r>
      <w:r w:rsidR="00AB17A8" w:rsidRPr="00C164A2">
        <w:rPr>
          <w:rFonts w:ascii="Arial Narrow" w:hAnsi="Arial Narrow" w:cs="Times New Roman"/>
        </w:rPr>
        <w:t>202</w:t>
      </w:r>
      <w:r w:rsidR="00F13CAA">
        <w:rPr>
          <w:rFonts w:ascii="Arial Narrow" w:hAnsi="Arial Narrow" w:cs="Times New Roman"/>
        </w:rPr>
        <w:t>8</w:t>
      </w:r>
      <w:r w:rsidR="000D3599" w:rsidRPr="00C164A2">
        <w:rPr>
          <w:rFonts w:ascii="Arial Narrow" w:hAnsi="Arial Narrow" w:cs="Times New Roman"/>
        </w:rPr>
        <w:t>. godine</w:t>
      </w:r>
      <w:r w:rsidR="00F13CAA">
        <w:rPr>
          <w:rFonts w:ascii="Arial Narrow" w:hAnsi="Arial Narrow" w:cs="Times New Roman"/>
        </w:rPr>
        <w:t xml:space="preserve">. Projekcije za 2027. i 2028. godinu iznose 649.900,00 EUR. </w:t>
      </w:r>
    </w:p>
    <w:p w14:paraId="6C6422EC" w14:textId="77777777" w:rsidR="005B22A8" w:rsidRPr="00C164A2" w:rsidRDefault="005B22A8" w:rsidP="005B22A8">
      <w:pPr>
        <w:spacing w:after="0" w:line="240" w:lineRule="auto"/>
        <w:jc w:val="both"/>
        <w:rPr>
          <w:rFonts w:ascii="Arial Narrow" w:hAnsi="Arial Narrow" w:cs="Times New Roman"/>
        </w:rPr>
      </w:pPr>
    </w:p>
    <w:p w14:paraId="589CA07C" w14:textId="77777777" w:rsidR="005B22A8" w:rsidRPr="00C164A2" w:rsidRDefault="005B22A8" w:rsidP="005B22A8">
      <w:pPr>
        <w:spacing w:after="0" w:line="240" w:lineRule="auto"/>
        <w:jc w:val="both"/>
        <w:rPr>
          <w:rFonts w:ascii="Arial Narrow" w:hAnsi="Arial Narrow" w:cs="Times New Roman"/>
          <w:b/>
        </w:rPr>
      </w:pPr>
      <w:r w:rsidRPr="00C164A2">
        <w:rPr>
          <w:rFonts w:ascii="Arial Narrow" w:hAnsi="Arial Narrow" w:cs="Times New Roman"/>
          <w:b/>
        </w:rPr>
        <w:t xml:space="preserve">A300602 Zaštita kulturne baštine </w:t>
      </w:r>
    </w:p>
    <w:p w14:paraId="0BC58C7E" w14:textId="0D824AAA" w:rsidR="005B22A8" w:rsidRPr="00C164A2" w:rsidRDefault="00D41193" w:rsidP="005B22A8">
      <w:pPr>
        <w:spacing w:after="0" w:line="240" w:lineRule="auto"/>
        <w:jc w:val="both"/>
        <w:rPr>
          <w:rFonts w:ascii="Arial Narrow" w:hAnsi="Arial Narrow" w:cs="Times New Roman"/>
        </w:rPr>
      </w:pPr>
      <w:r w:rsidRPr="00C164A2">
        <w:rPr>
          <w:rFonts w:ascii="Arial Narrow" w:hAnsi="Arial Narrow" w:cs="Times New Roman"/>
        </w:rPr>
        <w:t>Prijedlogom financijskog plana u</w:t>
      </w:r>
      <w:r w:rsidR="00711756" w:rsidRPr="00C164A2">
        <w:rPr>
          <w:rFonts w:ascii="Arial Narrow" w:hAnsi="Arial Narrow" w:cs="Times New Roman"/>
        </w:rPr>
        <w:t xml:space="preserve"> </w:t>
      </w:r>
      <w:r w:rsidR="00A66C4E" w:rsidRPr="00C164A2">
        <w:rPr>
          <w:rFonts w:ascii="Arial Narrow" w:hAnsi="Arial Narrow" w:cs="Times New Roman"/>
        </w:rPr>
        <w:t>202</w:t>
      </w:r>
      <w:r w:rsidR="00FE5F45">
        <w:rPr>
          <w:rFonts w:ascii="Arial Narrow" w:hAnsi="Arial Narrow" w:cs="Times New Roman"/>
        </w:rPr>
        <w:t>6</w:t>
      </w:r>
      <w:r w:rsidR="005B4C45" w:rsidRPr="00C164A2">
        <w:rPr>
          <w:rFonts w:ascii="Arial Narrow" w:hAnsi="Arial Narrow" w:cs="Times New Roman"/>
        </w:rPr>
        <w:t>. godini z</w:t>
      </w:r>
      <w:r w:rsidR="005B22A8" w:rsidRPr="00C164A2">
        <w:rPr>
          <w:rFonts w:ascii="Arial Narrow" w:hAnsi="Arial Narrow" w:cs="Times New Roman"/>
        </w:rPr>
        <w:t xml:space="preserve">a financiranje aktivnosti Zaštita </w:t>
      </w:r>
      <w:r w:rsidR="00711756" w:rsidRPr="00C164A2">
        <w:rPr>
          <w:rFonts w:ascii="Arial Narrow" w:hAnsi="Arial Narrow" w:cs="Times New Roman"/>
        </w:rPr>
        <w:t>kulturne baštine planirano je</w:t>
      </w:r>
      <w:r w:rsidR="00EC1CF3">
        <w:rPr>
          <w:rFonts w:ascii="Arial Narrow" w:hAnsi="Arial Narrow" w:cs="Times New Roman"/>
        </w:rPr>
        <w:t xml:space="preserve"> ukupno</w:t>
      </w:r>
      <w:r w:rsidR="00711756" w:rsidRPr="00C164A2">
        <w:rPr>
          <w:rFonts w:ascii="Arial Narrow" w:hAnsi="Arial Narrow" w:cs="Times New Roman"/>
        </w:rPr>
        <w:t xml:space="preserve"> </w:t>
      </w:r>
      <w:r w:rsidR="00EC1CF3">
        <w:rPr>
          <w:rFonts w:ascii="Arial Narrow" w:hAnsi="Arial Narrow" w:cs="Times New Roman"/>
        </w:rPr>
        <w:t>2</w:t>
      </w:r>
      <w:r w:rsidR="00FE5F45">
        <w:rPr>
          <w:rFonts w:ascii="Arial Narrow" w:hAnsi="Arial Narrow" w:cs="Times New Roman"/>
        </w:rPr>
        <w:t>0</w:t>
      </w:r>
      <w:r w:rsidR="00C01032" w:rsidRPr="00C164A2">
        <w:rPr>
          <w:rFonts w:ascii="Arial Narrow" w:hAnsi="Arial Narrow" w:cs="Times New Roman"/>
        </w:rPr>
        <w:t>.</w:t>
      </w:r>
      <w:r w:rsidR="00FE5F45">
        <w:rPr>
          <w:rFonts w:ascii="Arial Narrow" w:hAnsi="Arial Narrow" w:cs="Times New Roman"/>
        </w:rPr>
        <w:t>55</w:t>
      </w:r>
      <w:r w:rsidR="00C01032" w:rsidRPr="00C164A2">
        <w:rPr>
          <w:rFonts w:ascii="Arial Narrow" w:hAnsi="Arial Narrow" w:cs="Times New Roman"/>
        </w:rPr>
        <w:t>0</w:t>
      </w:r>
      <w:r w:rsidRPr="00C164A2">
        <w:rPr>
          <w:rFonts w:ascii="Arial Narrow" w:hAnsi="Arial Narrow" w:cs="Times New Roman"/>
        </w:rPr>
        <w:t>,00 EUR</w:t>
      </w:r>
      <w:r w:rsidR="00EC1CF3">
        <w:rPr>
          <w:rFonts w:ascii="Arial Narrow" w:hAnsi="Arial Narrow" w:cs="Times New Roman"/>
        </w:rPr>
        <w:t xml:space="preserve"> materijalnih rashoda, a odnose se na konzervatorsko-restauratorske radove </w:t>
      </w:r>
      <w:r w:rsidR="00EC1CF3" w:rsidRPr="00C164A2">
        <w:rPr>
          <w:rFonts w:ascii="Arial Narrow" w:hAnsi="Arial Narrow" w:cs="Times New Roman"/>
        </w:rPr>
        <w:t>na muzejskoj građi s ciljem očuvanja iste</w:t>
      </w:r>
      <w:r w:rsidR="00EC1CF3">
        <w:rPr>
          <w:rFonts w:ascii="Arial Narrow" w:hAnsi="Arial Narrow" w:cs="Times New Roman"/>
        </w:rPr>
        <w:t xml:space="preserve"> i na troškove arheoloških istraživanja. </w:t>
      </w:r>
      <w:r w:rsidR="00FE5F45">
        <w:rPr>
          <w:rFonts w:ascii="Arial Narrow" w:hAnsi="Arial Narrow" w:cs="Times New Roman"/>
        </w:rPr>
        <w:t>8</w:t>
      </w:r>
      <w:r w:rsidR="00EC1CF3">
        <w:rPr>
          <w:rFonts w:ascii="Arial Narrow" w:hAnsi="Arial Narrow" w:cs="Times New Roman"/>
        </w:rPr>
        <w:t>.000,00 EUR planira se financirati</w:t>
      </w:r>
      <w:r w:rsidR="00A4378B" w:rsidRPr="00C164A2">
        <w:rPr>
          <w:rFonts w:ascii="Arial Narrow" w:hAnsi="Arial Narrow" w:cs="Times New Roman"/>
        </w:rPr>
        <w:t xml:space="preserve"> i</w:t>
      </w:r>
      <w:r w:rsidR="00FF52BF" w:rsidRPr="00C164A2">
        <w:rPr>
          <w:rFonts w:ascii="Arial Narrow" w:hAnsi="Arial Narrow" w:cs="Times New Roman"/>
        </w:rPr>
        <w:t>z</w:t>
      </w:r>
      <w:r w:rsidR="005B22A8" w:rsidRPr="00C164A2">
        <w:rPr>
          <w:rFonts w:ascii="Arial Narrow" w:hAnsi="Arial Narrow" w:cs="Times New Roman"/>
        </w:rPr>
        <w:t xml:space="preserve"> proračuna Koprivničko-križevačke županije za </w:t>
      </w:r>
      <w:r w:rsidR="00666A04" w:rsidRPr="00C164A2">
        <w:rPr>
          <w:rFonts w:ascii="Arial Narrow" w:hAnsi="Arial Narrow" w:cs="Times New Roman"/>
        </w:rPr>
        <w:t>konzervatorsko-restauratorske radove</w:t>
      </w:r>
      <w:r w:rsidR="00EC1CF3">
        <w:rPr>
          <w:rFonts w:ascii="Arial Narrow" w:hAnsi="Arial Narrow" w:cs="Times New Roman"/>
        </w:rPr>
        <w:t xml:space="preserve"> dok ostatak od </w:t>
      </w:r>
      <w:r w:rsidR="00FE5F45">
        <w:rPr>
          <w:rFonts w:ascii="Arial Narrow" w:hAnsi="Arial Narrow" w:cs="Times New Roman"/>
        </w:rPr>
        <w:t>12.55</w:t>
      </w:r>
      <w:r w:rsidR="00EC1CF3">
        <w:rPr>
          <w:rFonts w:ascii="Arial Narrow" w:hAnsi="Arial Narrow" w:cs="Times New Roman"/>
        </w:rPr>
        <w:t xml:space="preserve">0,00 EUR planira se financirati iz </w:t>
      </w:r>
      <w:r w:rsidR="00FE5F45">
        <w:rPr>
          <w:rFonts w:ascii="Arial Narrow" w:hAnsi="Arial Narrow" w:cs="Times New Roman"/>
        </w:rPr>
        <w:t>p</w:t>
      </w:r>
      <w:r w:rsidR="00EC1CF3">
        <w:rPr>
          <w:rFonts w:ascii="Arial Narrow" w:hAnsi="Arial Narrow" w:cs="Times New Roman"/>
        </w:rPr>
        <w:t xml:space="preserve">rihoda nadležnog proračuna. </w:t>
      </w:r>
      <w:r w:rsidR="002E1978" w:rsidRPr="00C164A2">
        <w:rPr>
          <w:rFonts w:ascii="Arial Narrow" w:hAnsi="Arial Narrow" w:cs="Times New Roman"/>
        </w:rPr>
        <w:t xml:space="preserve"> Planirani iznos utrošiti će se</w:t>
      </w:r>
      <w:r w:rsidR="00BD20D1" w:rsidRPr="00C164A2">
        <w:rPr>
          <w:rFonts w:ascii="Arial Narrow" w:hAnsi="Arial Narrow" w:cs="Times New Roman"/>
        </w:rPr>
        <w:t xml:space="preserve"> na stavku ostalih nespomenutih rashoda poslovanja</w:t>
      </w:r>
      <w:r w:rsidR="00EC1CF3">
        <w:rPr>
          <w:rFonts w:ascii="Arial Narrow" w:hAnsi="Arial Narrow" w:cs="Times New Roman"/>
        </w:rPr>
        <w:t xml:space="preserve"> i </w:t>
      </w:r>
      <w:r w:rsidR="006241B5">
        <w:rPr>
          <w:rFonts w:ascii="Arial Narrow" w:hAnsi="Arial Narrow" w:cs="Times New Roman"/>
        </w:rPr>
        <w:t>o</w:t>
      </w:r>
      <w:r w:rsidR="00EC1CF3">
        <w:rPr>
          <w:rFonts w:ascii="Arial Narrow" w:hAnsi="Arial Narrow" w:cs="Times New Roman"/>
        </w:rPr>
        <w:t xml:space="preserve">stale usluge. </w:t>
      </w:r>
      <w:r w:rsidR="00D21226" w:rsidRPr="00C164A2">
        <w:rPr>
          <w:rFonts w:ascii="Arial Narrow" w:hAnsi="Arial Narrow" w:cs="Times New Roman"/>
        </w:rPr>
        <w:t xml:space="preserve">Za naredne dvije godine </w:t>
      </w:r>
      <w:r w:rsidR="006732E3" w:rsidRPr="00C164A2">
        <w:rPr>
          <w:rFonts w:ascii="Arial Narrow" w:hAnsi="Arial Narrow" w:cs="Times New Roman"/>
        </w:rPr>
        <w:t xml:space="preserve">sredstva su </w:t>
      </w:r>
      <w:r w:rsidR="00D21226" w:rsidRPr="00C164A2">
        <w:rPr>
          <w:rFonts w:ascii="Arial Narrow" w:hAnsi="Arial Narrow" w:cs="Times New Roman"/>
        </w:rPr>
        <w:t xml:space="preserve">planirana </w:t>
      </w:r>
      <w:r w:rsidR="00711756" w:rsidRPr="00C164A2">
        <w:rPr>
          <w:rFonts w:ascii="Arial Narrow" w:hAnsi="Arial Narrow" w:cs="Times New Roman"/>
        </w:rPr>
        <w:t xml:space="preserve">istovjetno kao i za </w:t>
      </w:r>
      <w:r w:rsidR="00A66C4E" w:rsidRPr="00C164A2">
        <w:rPr>
          <w:rFonts w:ascii="Arial Narrow" w:hAnsi="Arial Narrow" w:cs="Times New Roman"/>
        </w:rPr>
        <w:t>202</w:t>
      </w:r>
      <w:r w:rsidR="00FE5F45">
        <w:rPr>
          <w:rFonts w:ascii="Arial Narrow" w:hAnsi="Arial Narrow" w:cs="Times New Roman"/>
        </w:rPr>
        <w:t>6</w:t>
      </w:r>
      <w:r w:rsidR="00D21226" w:rsidRPr="00C164A2">
        <w:rPr>
          <w:rFonts w:ascii="Arial Narrow" w:hAnsi="Arial Narrow" w:cs="Times New Roman"/>
        </w:rPr>
        <w:t>. godi</w:t>
      </w:r>
      <w:r w:rsidR="00B7645B" w:rsidRPr="00C164A2">
        <w:rPr>
          <w:rFonts w:ascii="Arial Narrow" w:hAnsi="Arial Narrow" w:cs="Times New Roman"/>
        </w:rPr>
        <w:t>nu, jer se ne očekuju značajnija odstupanja</w:t>
      </w:r>
      <w:r w:rsidR="00D21226" w:rsidRPr="00C164A2">
        <w:rPr>
          <w:rFonts w:ascii="Arial Narrow" w:hAnsi="Arial Narrow" w:cs="Times New Roman"/>
        </w:rPr>
        <w:t xml:space="preserve"> u ovoj aktivnosti</w:t>
      </w:r>
      <w:r w:rsidR="008B4C62" w:rsidRPr="00C164A2">
        <w:rPr>
          <w:rFonts w:ascii="Arial Narrow" w:hAnsi="Arial Narrow" w:cs="Times New Roman"/>
        </w:rPr>
        <w:t xml:space="preserve"> prema navede</w:t>
      </w:r>
      <w:r w:rsidR="008D2320" w:rsidRPr="00C164A2">
        <w:rPr>
          <w:rFonts w:ascii="Arial Narrow" w:hAnsi="Arial Narrow" w:cs="Times New Roman"/>
        </w:rPr>
        <w:t>nom</w:t>
      </w:r>
      <w:r w:rsidR="008B4C62" w:rsidRPr="00C164A2">
        <w:rPr>
          <w:rFonts w:ascii="Arial Narrow" w:hAnsi="Arial Narrow" w:cs="Times New Roman"/>
        </w:rPr>
        <w:t xml:space="preserve"> izvor</w:t>
      </w:r>
      <w:r w:rsidR="008D2320" w:rsidRPr="00C164A2">
        <w:rPr>
          <w:rFonts w:ascii="Arial Narrow" w:hAnsi="Arial Narrow" w:cs="Times New Roman"/>
        </w:rPr>
        <w:t>u</w:t>
      </w:r>
      <w:r w:rsidR="008B4C62" w:rsidRPr="00C164A2">
        <w:rPr>
          <w:rFonts w:ascii="Arial Narrow" w:hAnsi="Arial Narrow" w:cs="Times New Roman"/>
        </w:rPr>
        <w:t xml:space="preserve"> financiranja</w:t>
      </w:r>
      <w:r w:rsidR="00EA5B85" w:rsidRPr="00C164A2">
        <w:rPr>
          <w:rFonts w:ascii="Arial Narrow" w:hAnsi="Arial Narrow" w:cs="Times New Roman"/>
        </w:rPr>
        <w:t>, a planiran je nastavak ulaganja u programe zaštite kulturne baštine</w:t>
      </w:r>
      <w:r w:rsidR="00D21226" w:rsidRPr="00C164A2">
        <w:rPr>
          <w:rFonts w:ascii="Arial Narrow" w:hAnsi="Arial Narrow" w:cs="Times New Roman"/>
        </w:rPr>
        <w:t>.</w:t>
      </w:r>
    </w:p>
    <w:p w14:paraId="34AB7047" w14:textId="77777777" w:rsidR="005B22A8" w:rsidRPr="00C164A2" w:rsidRDefault="005B22A8" w:rsidP="005B22A8">
      <w:pPr>
        <w:spacing w:after="0" w:line="240" w:lineRule="auto"/>
        <w:jc w:val="both"/>
        <w:rPr>
          <w:rFonts w:ascii="Arial Narrow" w:hAnsi="Arial Narrow" w:cs="Times New Roman"/>
        </w:rPr>
      </w:pPr>
    </w:p>
    <w:p w14:paraId="2FFF179B" w14:textId="77777777" w:rsidR="005B22A8" w:rsidRPr="00C164A2" w:rsidRDefault="005B22A8" w:rsidP="005B22A8">
      <w:pPr>
        <w:spacing w:after="0" w:line="240" w:lineRule="auto"/>
        <w:jc w:val="both"/>
        <w:rPr>
          <w:rFonts w:ascii="Arial Narrow" w:hAnsi="Arial Narrow" w:cs="Times New Roman"/>
          <w:b/>
        </w:rPr>
      </w:pPr>
      <w:r w:rsidRPr="00C164A2">
        <w:rPr>
          <w:rFonts w:ascii="Arial Narrow" w:hAnsi="Arial Narrow" w:cs="Times New Roman"/>
          <w:b/>
        </w:rPr>
        <w:t>A300603 Muzejsko-galerijska djelatnost</w:t>
      </w:r>
    </w:p>
    <w:p w14:paraId="6839578B" w14:textId="54136030" w:rsidR="005B22A8" w:rsidRDefault="00A97322" w:rsidP="005B22A8">
      <w:pPr>
        <w:spacing w:after="0" w:line="240" w:lineRule="auto"/>
        <w:jc w:val="both"/>
        <w:rPr>
          <w:rFonts w:ascii="Arial Narrow" w:hAnsi="Arial Narrow" w:cs="Times New Roman"/>
        </w:rPr>
      </w:pPr>
      <w:r>
        <w:rPr>
          <w:rFonts w:ascii="Arial Narrow" w:hAnsi="Arial Narrow" w:cs="Times New Roman"/>
        </w:rPr>
        <w:t xml:space="preserve">Aktivnost Muzejsko-galerijske djelatnosti planirana je sa ukupnim rashodima od </w:t>
      </w:r>
      <w:r w:rsidR="00FE5F45">
        <w:rPr>
          <w:rFonts w:ascii="Arial Narrow" w:hAnsi="Arial Narrow" w:cs="Times New Roman"/>
        </w:rPr>
        <w:t>29</w:t>
      </w:r>
      <w:r>
        <w:rPr>
          <w:rFonts w:ascii="Arial Narrow" w:hAnsi="Arial Narrow" w:cs="Times New Roman"/>
        </w:rPr>
        <w:t>.</w:t>
      </w:r>
      <w:r w:rsidR="00FE5F45">
        <w:rPr>
          <w:rFonts w:ascii="Arial Narrow" w:hAnsi="Arial Narrow" w:cs="Times New Roman"/>
        </w:rPr>
        <w:t>6</w:t>
      </w:r>
      <w:r>
        <w:rPr>
          <w:rFonts w:ascii="Arial Narrow" w:hAnsi="Arial Narrow" w:cs="Times New Roman"/>
        </w:rPr>
        <w:t xml:space="preserve">00,00 EUR. </w:t>
      </w:r>
      <w:r w:rsidR="00FE5F45">
        <w:rPr>
          <w:rFonts w:ascii="Arial Narrow" w:hAnsi="Arial Narrow" w:cs="Times New Roman"/>
        </w:rPr>
        <w:t>Iznos od 19.300,00 EUR iz nadležnog proračuna planira se utrošiti na realizaciju izložbenog programa koji će se tijekom 2026. godine održati u Galeriji Koprivnica.</w:t>
      </w:r>
      <w:r w:rsidR="008B693A">
        <w:rPr>
          <w:rFonts w:ascii="Arial Narrow" w:hAnsi="Arial Narrow" w:cs="Times New Roman"/>
        </w:rPr>
        <w:t xml:space="preserve"> Sredstva su raspoređena na grafičko oblikovanje i tisak kataloga i popratnih materijala izložbi te na autorske ugovore kao naknada umjetnicima ili pomoć pri prijevodu, lektoriranju, fotografiranju i sličnim potrebama za realizaciju izložbi. 10.000,00</w:t>
      </w:r>
      <w:r w:rsidR="000B4037">
        <w:rPr>
          <w:rFonts w:ascii="Arial Narrow" w:hAnsi="Arial Narrow" w:cs="Times New Roman"/>
        </w:rPr>
        <w:t xml:space="preserve"> EUR planira</w:t>
      </w:r>
      <w:r w:rsidR="008B693A">
        <w:rPr>
          <w:rFonts w:ascii="Arial Narrow" w:hAnsi="Arial Narrow" w:cs="Times New Roman"/>
        </w:rPr>
        <w:t>n</w:t>
      </w:r>
      <w:r w:rsidR="000B4037">
        <w:rPr>
          <w:rFonts w:ascii="Arial Narrow" w:hAnsi="Arial Narrow" w:cs="Times New Roman"/>
        </w:rPr>
        <w:t xml:space="preserve"> </w:t>
      </w:r>
      <w:r w:rsidR="008B693A">
        <w:rPr>
          <w:rFonts w:ascii="Arial Narrow" w:hAnsi="Arial Narrow" w:cs="Times New Roman"/>
        </w:rPr>
        <w:t xml:space="preserve">je za otkup umjetničkih djela financiran iz </w:t>
      </w:r>
      <w:r w:rsidR="000B4037" w:rsidRPr="00C164A2">
        <w:rPr>
          <w:rFonts w:ascii="Arial Narrow" w:hAnsi="Arial Narrow" w:cs="Times New Roman"/>
        </w:rPr>
        <w:t>proračuna Koprivničko-križevačke županije</w:t>
      </w:r>
      <w:r w:rsidR="008B693A">
        <w:rPr>
          <w:rFonts w:ascii="Arial Narrow" w:hAnsi="Arial Narrow" w:cs="Times New Roman"/>
        </w:rPr>
        <w:t xml:space="preserve">. </w:t>
      </w:r>
      <w:r w:rsidR="004F4A79" w:rsidRPr="00C164A2">
        <w:rPr>
          <w:rFonts w:ascii="Arial Narrow" w:hAnsi="Arial Narrow" w:cs="Times New Roman"/>
        </w:rPr>
        <w:t>Obzirom da se naredne dvije godine nastoje zadržati izložbene aktivnosti na istom nivou, sr</w:t>
      </w:r>
      <w:r w:rsidR="007A60CB" w:rsidRPr="00C164A2">
        <w:rPr>
          <w:rFonts w:ascii="Arial Narrow" w:hAnsi="Arial Narrow" w:cs="Times New Roman"/>
        </w:rPr>
        <w:t xml:space="preserve">edstva planirana u projekcijama </w:t>
      </w:r>
      <w:r w:rsidR="00D0764D" w:rsidRPr="00C164A2">
        <w:rPr>
          <w:rFonts w:ascii="Arial Narrow" w:hAnsi="Arial Narrow" w:cs="Times New Roman"/>
        </w:rPr>
        <w:t xml:space="preserve">Financijskog plana </w:t>
      </w:r>
      <w:r w:rsidR="004F4A79" w:rsidRPr="00C164A2">
        <w:rPr>
          <w:rFonts w:ascii="Arial Narrow" w:hAnsi="Arial Narrow" w:cs="Times New Roman"/>
        </w:rPr>
        <w:t>ne odstupaju u odnosu na</w:t>
      </w:r>
      <w:r w:rsidR="00254039" w:rsidRPr="00C164A2">
        <w:rPr>
          <w:rFonts w:ascii="Arial Narrow" w:hAnsi="Arial Narrow" w:cs="Times New Roman"/>
        </w:rPr>
        <w:t xml:space="preserve"> </w:t>
      </w:r>
      <w:r w:rsidR="00B60E07" w:rsidRPr="00C164A2">
        <w:rPr>
          <w:rFonts w:ascii="Arial Narrow" w:hAnsi="Arial Narrow" w:cs="Times New Roman"/>
        </w:rPr>
        <w:t>baznu godinu.</w:t>
      </w:r>
    </w:p>
    <w:p w14:paraId="15B31D32" w14:textId="1373BF5D" w:rsidR="000B4037" w:rsidRDefault="000B4037" w:rsidP="005B22A8">
      <w:pPr>
        <w:spacing w:after="0" w:line="240" w:lineRule="auto"/>
        <w:jc w:val="both"/>
        <w:rPr>
          <w:rFonts w:ascii="Arial Narrow" w:hAnsi="Arial Narrow" w:cs="Times New Roman"/>
        </w:rPr>
      </w:pPr>
    </w:p>
    <w:p w14:paraId="5A810F1A" w14:textId="7CFA55AA" w:rsidR="000B4037" w:rsidRDefault="000B4037" w:rsidP="005B22A8">
      <w:pPr>
        <w:spacing w:after="0" w:line="240" w:lineRule="auto"/>
        <w:jc w:val="both"/>
        <w:rPr>
          <w:rFonts w:ascii="Arial Narrow" w:hAnsi="Arial Narrow" w:cs="Times New Roman"/>
          <w:b/>
        </w:rPr>
      </w:pPr>
      <w:r w:rsidRPr="00C164A2">
        <w:rPr>
          <w:rFonts w:ascii="Arial Narrow" w:hAnsi="Arial Narrow" w:cs="Times New Roman"/>
          <w:b/>
        </w:rPr>
        <w:t>A30060</w:t>
      </w:r>
      <w:r>
        <w:rPr>
          <w:rFonts w:ascii="Arial Narrow" w:hAnsi="Arial Narrow" w:cs="Times New Roman"/>
          <w:b/>
        </w:rPr>
        <w:t>4 Knjižnična djelatnost</w:t>
      </w:r>
    </w:p>
    <w:p w14:paraId="2AB564B4" w14:textId="5F76C0BC" w:rsidR="000B4037" w:rsidRPr="000B4037" w:rsidRDefault="000B4037" w:rsidP="005B22A8">
      <w:pPr>
        <w:spacing w:after="0" w:line="240" w:lineRule="auto"/>
        <w:jc w:val="both"/>
        <w:rPr>
          <w:rFonts w:ascii="Arial Narrow" w:hAnsi="Arial Narrow" w:cs="Times New Roman"/>
          <w:bCs/>
        </w:rPr>
      </w:pPr>
      <w:r>
        <w:rPr>
          <w:rFonts w:ascii="Arial Narrow" w:hAnsi="Arial Narrow" w:cs="Times New Roman"/>
          <w:bCs/>
        </w:rPr>
        <w:t>Plan za financiranje knjižnične djelatnosti u 202</w:t>
      </w:r>
      <w:r w:rsidR="007E2576">
        <w:rPr>
          <w:rFonts w:ascii="Arial Narrow" w:hAnsi="Arial Narrow" w:cs="Times New Roman"/>
          <w:bCs/>
        </w:rPr>
        <w:t>6</w:t>
      </w:r>
      <w:r>
        <w:rPr>
          <w:rFonts w:ascii="Arial Narrow" w:hAnsi="Arial Narrow" w:cs="Times New Roman"/>
          <w:bCs/>
        </w:rPr>
        <w:t xml:space="preserve">. godini je </w:t>
      </w:r>
      <w:r w:rsidR="007E2576">
        <w:rPr>
          <w:rFonts w:ascii="Arial Narrow" w:hAnsi="Arial Narrow" w:cs="Times New Roman"/>
          <w:bCs/>
        </w:rPr>
        <w:t>12.400</w:t>
      </w:r>
      <w:r>
        <w:rPr>
          <w:rFonts w:ascii="Arial Narrow" w:hAnsi="Arial Narrow" w:cs="Times New Roman"/>
          <w:bCs/>
        </w:rPr>
        <w:t>,00 EUR što</w:t>
      </w:r>
      <w:r w:rsidR="00BA274C">
        <w:rPr>
          <w:rFonts w:ascii="Arial Narrow" w:hAnsi="Arial Narrow" w:cs="Times New Roman"/>
          <w:bCs/>
        </w:rPr>
        <w:t xml:space="preserve"> </w:t>
      </w:r>
      <w:r>
        <w:rPr>
          <w:rFonts w:ascii="Arial Narrow" w:hAnsi="Arial Narrow" w:cs="Times New Roman"/>
          <w:bCs/>
        </w:rPr>
        <w:t xml:space="preserve">se odnosi na digitalizaciju starih koprivničkih novina sa početka 20. st. </w:t>
      </w:r>
      <w:r w:rsidR="00BA274C">
        <w:rPr>
          <w:rFonts w:ascii="Arial Narrow" w:hAnsi="Arial Narrow" w:cs="Times New Roman"/>
          <w:bCs/>
        </w:rPr>
        <w:t>k</w:t>
      </w:r>
      <w:r>
        <w:rPr>
          <w:rFonts w:ascii="Arial Narrow" w:hAnsi="Arial Narrow" w:cs="Times New Roman"/>
          <w:bCs/>
        </w:rPr>
        <w:t>ako bi se zaštitili izvornici te povećala dostupnost i vidljivo</w:t>
      </w:r>
      <w:r w:rsidR="00BA274C">
        <w:rPr>
          <w:rFonts w:ascii="Arial Narrow" w:hAnsi="Arial Narrow" w:cs="Times New Roman"/>
          <w:bCs/>
        </w:rPr>
        <w:t>st široj populaciji</w:t>
      </w:r>
      <w:r w:rsidR="007E2576">
        <w:rPr>
          <w:rFonts w:ascii="Arial Narrow" w:hAnsi="Arial Narrow" w:cs="Times New Roman"/>
          <w:bCs/>
        </w:rPr>
        <w:t>. 6.5</w:t>
      </w:r>
      <w:r w:rsidR="00BA274C">
        <w:rPr>
          <w:rFonts w:ascii="Arial Narrow" w:hAnsi="Arial Narrow" w:cs="Times New Roman"/>
          <w:bCs/>
        </w:rPr>
        <w:t xml:space="preserve">00,00 EUR planira se financirati iz Pomoći </w:t>
      </w:r>
      <w:r w:rsidR="007E2576">
        <w:rPr>
          <w:rFonts w:ascii="Arial Narrow" w:hAnsi="Arial Narrow" w:cs="Times New Roman"/>
          <w:bCs/>
        </w:rPr>
        <w:t>iz državnog</w:t>
      </w:r>
      <w:r w:rsidR="00BA274C">
        <w:rPr>
          <w:rFonts w:ascii="Arial Narrow" w:hAnsi="Arial Narrow" w:cs="Times New Roman"/>
          <w:bCs/>
        </w:rPr>
        <w:t xml:space="preserve"> proračuna odnosno iz Ministarstva kulture i medija, a ostatak od </w:t>
      </w:r>
      <w:r w:rsidR="007E2576">
        <w:rPr>
          <w:rFonts w:ascii="Arial Narrow" w:hAnsi="Arial Narrow" w:cs="Times New Roman"/>
          <w:bCs/>
        </w:rPr>
        <w:t>5.900</w:t>
      </w:r>
      <w:r w:rsidR="00BA274C">
        <w:rPr>
          <w:rFonts w:ascii="Arial Narrow" w:hAnsi="Arial Narrow" w:cs="Times New Roman"/>
          <w:bCs/>
        </w:rPr>
        <w:t xml:space="preserve">,00 EUR iz nadležnog proračuna. Projekcije za 2026. i 2027. godinu </w:t>
      </w:r>
      <w:r w:rsidR="007E2576">
        <w:rPr>
          <w:rFonts w:ascii="Arial Narrow" w:hAnsi="Arial Narrow" w:cs="Times New Roman"/>
          <w:bCs/>
        </w:rPr>
        <w:t xml:space="preserve">su istovjetne baznoj godini jer se digitalizacija planira nastaviti u </w:t>
      </w:r>
      <w:r w:rsidR="00345421">
        <w:rPr>
          <w:rFonts w:ascii="Arial Narrow" w:hAnsi="Arial Narrow" w:cs="Times New Roman"/>
          <w:bCs/>
        </w:rPr>
        <w:t>budućem razdoblju.</w:t>
      </w:r>
    </w:p>
    <w:p w14:paraId="32CD153B" w14:textId="3A968090" w:rsidR="009072E8" w:rsidRPr="00C164A2" w:rsidRDefault="009072E8" w:rsidP="005B22A8">
      <w:pPr>
        <w:spacing w:after="0" w:line="240" w:lineRule="auto"/>
        <w:jc w:val="both"/>
        <w:rPr>
          <w:rFonts w:ascii="Arial Narrow" w:hAnsi="Arial Narrow" w:cs="Times New Roman"/>
        </w:rPr>
      </w:pPr>
    </w:p>
    <w:p w14:paraId="00B44371" w14:textId="77777777" w:rsidR="005B22A8" w:rsidRPr="00C164A2" w:rsidRDefault="005B22A8" w:rsidP="005B22A8">
      <w:pPr>
        <w:spacing w:after="0" w:line="240" w:lineRule="auto"/>
        <w:jc w:val="both"/>
        <w:rPr>
          <w:rFonts w:ascii="Arial Narrow" w:hAnsi="Arial Narrow" w:cs="Times New Roman"/>
          <w:b/>
        </w:rPr>
      </w:pPr>
      <w:r w:rsidRPr="00C164A2">
        <w:rPr>
          <w:rFonts w:ascii="Arial Narrow" w:hAnsi="Arial Narrow" w:cs="Times New Roman"/>
          <w:b/>
        </w:rPr>
        <w:t xml:space="preserve">A300605 Nakladnička djelatnost </w:t>
      </w:r>
    </w:p>
    <w:p w14:paraId="1E8BF2B6" w14:textId="2942036C" w:rsidR="00D42705" w:rsidRPr="00C164A2" w:rsidRDefault="005B22A8" w:rsidP="005B22A8">
      <w:pPr>
        <w:spacing w:after="0" w:line="240" w:lineRule="auto"/>
        <w:jc w:val="both"/>
        <w:rPr>
          <w:rFonts w:ascii="Arial Narrow" w:hAnsi="Arial Narrow" w:cs="Times New Roman"/>
        </w:rPr>
      </w:pPr>
      <w:r w:rsidRPr="00C164A2">
        <w:rPr>
          <w:rFonts w:ascii="Arial Narrow" w:hAnsi="Arial Narrow" w:cs="Times New Roman"/>
        </w:rPr>
        <w:t>Nakladničko</w:t>
      </w:r>
      <w:r w:rsidR="009A621F" w:rsidRPr="00C164A2">
        <w:rPr>
          <w:rFonts w:ascii="Arial Narrow" w:hAnsi="Arial Narrow" w:cs="Times New Roman"/>
        </w:rPr>
        <w:t xml:space="preserve">m djelatnosti Muzeja u </w:t>
      </w:r>
      <w:r w:rsidR="00F90D2A" w:rsidRPr="00C164A2">
        <w:rPr>
          <w:rFonts w:ascii="Arial Narrow" w:hAnsi="Arial Narrow" w:cs="Times New Roman"/>
        </w:rPr>
        <w:t>iznosu</w:t>
      </w:r>
      <w:r w:rsidR="00345421">
        <w:rPr>
          <w:rFonts w:ascii="Arial Narrow" w:hAnsi="Arial Narrow" w:cs="Times New Roman"/>
        </w:rPr>
        <w:t xml:space="preserve"> od 15.33</w:t>
      </w:r>
      <w:r w:rsidR="00F90D2A" w:rsidRPr="00C164A2">
        <w:rPr>
          <w:rFonts w:ascii="Arial Narrow" w:hAnsi="Arial Narrow" w:cs="Times New Roman"/>
        </w:rPr>
        <w:t>0</w:t>
      </w:r>
      <w:r w:rsidR="00D31896" w:rsidRPr="00C164A2">
        <w:rPr>
          <w:rFonts w:ascii="Arial Narrow" w:hAnsi="Arial Narrow" w:cs="Times New Roman"/>
        </w:rPr>
        <w:t>,00 EUR</w:t>
      </w:r>
      <w:r w:rsidRPr="00C164A2">
        <w:rPr>
          <w:rFonts w:ascii="Arial Narrow" w:hAnsi="Arial Narrow" w:cs="Times New Roman"/>
        </w:rPr>
        <w:t xml:space="preserve"> </w:t>
      </w:r>
      <w:r w:rsidR="008B4959">
        <w:rPr>
          <w:rFonts w:ascii="Arial Narrow" w:hAnsi="Arial Narrow" w:cs="Times New Roman"/>
        </w:rPr>
        <w:t xml:space="preserve"> </w:t>
      </w:r>
      <w:r w:rsidR="00345421">
        <w:rPr>
          <w:rFonts w:ascii="Arial Narrow" w:hAnsi="Arial Narrow" w:cs="Times New Roman"/>
        </w:rPr>
        <w:t xml:space="preserve">planira se </w:t>
      </w:r>
      <w:r w:rsidR="008B4959">
        <w:rPr>
          <w:rFonts w:ascii="Arial Narrow" w:hAnsi="Arial Narrow" w:cs="Times New Roman"/>
        </w:rPr>
        <w:t>izdavanje Podravskog zbornika 5</w:t>
      </w:r>
      <w:r w:rsidR="00345421">
        <w:rPr>
          <w:rFonts w:ascii="Arial Narrow" w:hAnsi="Arial Narrow" w:cs="Times New Roman"/>
        </w:rPr>
        <w:t>2</w:t>
      </w:r>
      <w:r w:rsidR="008B4959">
        <w:rPr>
          <w:rFonts w:ascii="Arial Narrow" w:hAnsi="Arial Narrow" w:cs="Times New Roman"/>
        </w:rPr>
        <w:t>/202</w:t>
      </w:r>
      <w:r w:rsidR="00345421">
        <w:rPr>
          <w:rFonts w:ascii="Arial Narrow" w:hAnsi="Arial Narrow" w:cs="Times New Roman"/>
        </w:rPr>
        <w:t>6</w:t>
      </w:r>
      <w:r w:rsidR="008B4959">
        <w:rPr>
          <w:rFonts w:ascii="Arial Narrow" w:hAnsi="Arial Narrow" w:cs="Times New Roman"/>
        </w:rPr>
        <w:t xml:space="preserve"> i </w:t>
      </w:r>
      <w:r w:rsidR="00345421">
        <w:rPr>
          <w:rFonts w:ascii="Arial Narrow" w:hAnsi="Arial Narrow" w:cs="Times New Roman"/>
        </w:rPr>
        <w:t>publikacija Pisma zatočenika logora Danica 1941-1942.</w:t>
      </w:r>
      <w:r w:rsidR="008B4959">
        <w:rPr>
          <w:rFonts w:ascii="Arial Narrow" w:hAnsi="Arial Narrow" w:cs="Times New Roman"/>
        </w:rPr>
        <w:t xml:space="preserve"> Od toga </w:t>
      </w:r>
      <w:r w:rsidR="00B71678" w:rsidRPr="00C164A2">
        <w:rPr>
          <w:rFonts w:ascii="Arial Narrow" w:hAnsi="Arial Narrow" w:cs="Times New Roman"/>
        </w:rPr>
        <w:t xml:space="preserve">iz proračuna Koprivničko-križevačke županije </w:t>
      </w:r>
      <w:r w:rsidRPr="00C164A2">
        <w:rPr>
          <w:rFonts w:ascii="Arial Narrow" w:hAnsi="Arial Narrow" w:cs="Times New Roman"/>
        </w:rPr>
        <w:t>planira se izdavanje knjig</w:t>
      </w:r>
      <w:r w:rsidR="00B27312" w:rsidRPr="00C164A2">
        <w:rPr>
          <w:rFonts w:ascii="Arial Narrow" w:hAnsi="Arial Narrow" w:cs="Times New Roman"/>
        </w:rPr>
        <w:t xml:space="preserve">e Podravski zbornik </w:t>
      </w:r>
      <w:r w:rsidR="00F90D2A" w:rsidRPr="00C164A2">
        <w:rPr>
          <w:rFonts w:ascii="Arial Narrow" w:hAnsi="Arial Narrow" w:cs="Times New Roman"/>
        </w:rPr>
        <w:t>5</w:t>
      </w:r>
      <w:r w:rsidR="00345421">
        <w:rPr>
          <w:rFonts w:ascii="Arial Narrow" w:hAnsi="Arial Narrow" w:cs="Times New Roman"/>
        </w:rPr>
        <w:t>2</w:t>
      </w:r>
      <w:r w:rsidR="00194A48" w:rsidRPr="00C164A2">
        <w:rPr>
          <w:rFonts w:ascii="Arial Narrow" w:hAnsi="Arial Narrow" w:cs="Times New Roman"/>
        </w:rPr>
        <w:t>/</w:t>
      </w:r>
      <w:r w:rsidR="00A66C4E" w:rsidRPr="00C164A2">
        <w:rPr>
          <w:rFonts w:ascii="Arial Narrow" w:hAnsi="Arial Narrow" w:cs="Times New Roman"/>
        </w:rPr>
        <w:t>202</w:t>
      </w:r>
      <w:r w:rsidR="00345421">
        <w:rPr>
          <w:rFonts w:ascii="Arial Narrow" w:hAnsi="Arial Narrow" w:cs="Times New Roman"/>
        </w:rPr>
        <w:t>6</w:t>
      </w:r>
      <w:r w:rsidR="00DF6F03">
        <w:rPr>
          <w:rFonts w:ascii="Arial Narrow" w:hAnsi="Arial Narrow" w:cs="Times New Roman"/>
        </w:rPr>
        <w:t xml:space="preserve"> u iznosu od </w:t>
      </w:r>
      <w:r w:rsidR="00345421">
        <w:rPr>
          <w:rFonts w:ascii="Arial Narrow" w:hAnsi="Arial Narrow" w:cs="Times New Roman"/>
        </w:rPr>
        <w:t>2</w:t>
      </w:r>
      <w:r w:rsidR="00DF6F03">
        <w:rPr>
          <w:rFonts w:ascii="Arial Narrow" w:hAnsi="Arial Narrow" w:cs="Times New Roman"/>
        </w:rPr>
        <w:t xml:space="preserve">.000,00 EUR, a iz Ministarstva kulture i medija financiranje u iznosu od </w:t>
      </w:r>
      <w:r w:rsidR="00345421">
        <w:rPr>
          <w:rFonts w:ascii="Arial Narrow" w:hAnsi="Arial Narrow" w:cs="Times New Roman"/>
        </w:rPr>
        <w:t>5.330</w:t>
      </w:r>
      <w:r w:rsidR="00DF6F03">
        <w:rPr>
          <w:rFonts w:ascii="Arial Narrow" w:hAnsi="Arial Narrow" w:cs="Times New Roman"/>
        </w:rPr>
        <w:t xml:space="preserve">,00 EUR za izdavanje Podravskog zbornika i </w:t>
      </w:r>
      <w:r w:rsidR="00345421">
        <w:rPr>
          <w:rFonts w:ascii="Arial Narrow" w:hAnsi="Arial Narrow" w:cs="Times New Roman"/>
        </w:rPr>
        <w:t>publikacije Pisma zatočenika logora Danica 1941-1942</w:t>
      </w:r>
      <w:r w:rsidR="00DF6F03" w:rsidRPr="00DF6F03">
        <w:rPr>
          <w:rFonts w:ascii="Arial Narrow" w:hAnsi="Arial Narrow" w:cs="Times New Roman"/>
        </w:rPr>
        <w:t xml:space="preserve"> </w:t>
      </w:r>
      <w:r w:rsidR="00DF6F03" w:rsidRPr="00C164A2">
        <w:rPr>
          <w:rFonts w:ascii="Arial Narrow" w:hAnsi="Arial Narrow" w:cs="Times New Roman"/>
        </w:rPr>
        <w:t>prema prijavljenom programu</w:t>
      </w:r>
      <w:r w:rsidR="00DF6F03">
        <w:rPr>
          <w:rFonts w:ascii="Arial Narrow" w:hAnsi="Arial Narrow" w:cs="Times New Roman"/>
        </w:rPr>
        <w:t xml:space="preserve">, dok troškovi za izdavanje spomenutih publikacija koji se financiraju iz nadležnog proračuna iznose </w:t>
      </w:r>
      <w:r w:rsidR="00345421">
        <w:rPr>
          <w:rFonts w:ascii="Arial Narrow" w:hAnsi="Arial Narrow" w:cs="Times New Roman"/>
        </w:rPr>
        <w:t>8.000</w:t>
      </w:r>
      <w:r w:rsidR="00DF6F03">
        <w:rPr>
          <w:rFonts w:ascii="Arial Narrow" w:hAnsi="Arial Narrow" w:cs="Times New Roman"/>
        </w:rPr>
        <w:t xml:space="preserve">,00 EUR. Troškovi se odnose na </w:t>
      </w:r>
      <w:r w:rsidR="000A2F56">
        <w:rPr>
          <w:rFonts w:ascii="Arial Narrow" w:hAnsi="Arial Narrow" w:cs="Times New Roman"/>
        </w:rPr>
        <w:t>i</w:t>
      </w:r>
      <w:r w:rsidR="00DF6F03">
        <w:rPr>
          <w:rFonts w:ascii="Arial Narrow" w:hAnsi="Arial Narrow" w:cs="Times New Roman"/>
        </w:rPr>
        <w:t xml:space="preserve">ntelektualne usluge, odnosno autorske ugovore uredništva, lekture, prijevoda i sli. </w:t>
      </w:r>
      <w:r w:rsidR="000A2F56">
        <w:rPr>
          <w:rFonts w:ascii="Arial Narrow" w:hAnsi="Arial Narrow" w:cs="Times New Roman"/>
        </w:rPr>
        <w:t>t</w:t>
      </w:r>
      <w:r w:rsidR="00DF6F03">
        <w:rPr>
          <w:rFonts w:ascii="Arial Narrow" w:hAnsi="Arial Narrow" w:cs="Times New Roman"/>
        </w:rPr>
        <w:t xml:space="preserve">e na </w:t>
      </w:r>
      <w:r w:rsidR="000A2F56">
        <w:rPr>
          <w:rFonts w:ascii="Arial Narrow" w:hAnsi="Arial Narrow" w:cs="Times New Roman"/>
        </w:rPr>
        <w:t>os</w:t>
      </w:r>
      <w:r w:rsidR="00DF6F03">
        <w:rPr>
          <w:rFonts w:ascii="Arial Narrow" w:hAnsi="Arial Narrow" w:cs="Times New Roman"/>
        </w:rPr>
        <w:t>tale usluge koje se odnose na grafičko oblikovanje i tisak publikacija. U</w:t>
      </w:r>
      <w:r w:rsidR="00AE4665" w:rsidRPr="00C164A2">
        <w:rPr>
          <w:rFonts w:ascii="Arial Narrow" w:hAnsi="Arial Narrow" w:cs="Times New Roman"/>
        </w:rPr>
        <w:t xml:space="preserve"> projekcijama Financijskog plana</w:t>
      </w:r>
      <w:r w:rsidR="00194A48" w:rsidRPr="00C164A2">
        <w:rPr>
          <w:rFonts w:ascii="Arial Narrow" w:hAnsi="Arial Narrow" w:cs="Times New Roman"/>
        </w:rPr>
        <w:t xml:space="preserve"> za </w:t>
      </w:r>
      <w:r w:rsidR="00B27312" w:rsidRPr="00C164A2">
        <w:rPr>
          <w:rFonts w:ascii="Arial Narrow" w:hAnsi="Arial Narrow" w:cs="Times New Roman"/>
        </w:rPr>
        <w:t>202</w:t>
      </w:r>
      <w:r w:rsidR="000A2F56">
        <w:rPr>
          <w:rFonts w:ascii="Arial Narrow" w:hAnsi="Arial Narrow" w:cs="Times New Roman"/>
        </w:rPr>
        <w:t>7</w:t>
      </w:r>
      <w:r w:rsidR="00194A48" w:rsidRPr="00C164A2">
        <w:rPr>
          <w:rFonts w:ascii="Arial Narrow" w:hAnsi="Arial Narrow" w:cs="Times New Roman"/>
        </w:rPr>
        <w:t xml:space="preserve">. i </w:t>
      </w:r>
      <w:r w:rsidR="00B27312" w:rsidRPr="00C164A2">
        <w:rPr>
          <w:rFonts w:ascii="Arial Narrow" w:hAnsi="Arial Narrow" w:cs="Times New Roman"/>
        </w:rPr>
        <w:t>202</w:t>
      </w:r>
      <w:r w:rsidR="000A2F56">
        <w:rPr>
          <w:rFonts w:ascii="Arial Narrow" w:hAnsi="Arial Narrow" w:cs="Times New Roman"/>
        </w:rPr>
        <w:t>8</w:t>
      </w:r>
      <w:r w:rsidR="00FD4A71" w:rsidRPr="00C164A2">
        <w:rPr>
          <w:rFonts w:ascii="Arial Narrow" w:hAnsi="Arial Narrow" w:cs="Times New Roman"/>
        </w:rPr>
        <w:t>. godinu</w:t>
      </w:r>
      <w:r w:rsidR="008538CA" w:rsidRPr="00C164A2">
        <w:rPr>
          <w:rFonts w:ascii="Arial Narrow" w:hAnsi="Arial Narrow" w:cs="Times New Roman"/>
        </w:rPr>
        <w:t xml:space="preserve"> </w:t>
      </w:r>
      <w:r w:rsidR="00DF6F03">
        <w:rPr>
          <w:rFonts w:ascii="Arial Narrow" w:hAnsi="Arial Narrow" w:cs="Times New Roman"/>
        </w:rPr>
        <w:t xml:space="preserve">rashodi </w:t>
      </w:r>
      <w:r w:rsidR="000A2F56">
        <w:rPr>
          <w:rFonts w:ascii="Arial Narrow" w:hAnsi="Arial Narrow" w:cs="Times New Roman"/>
        </w:rPr>
        <w:t>su istovjetni 2026. godini jer je izdavanje Podravskog zbornika kontinuirani rashod, te uz njega barem još jedna publikacija.</w:t>
      </w:r>
    </w:p>
    <w:p w14:paraId="79EAED7B" w14:textId="77777777" w:rsidR="005B22A8" w:rsidRPr="00C164A2" w:rsidRDefault="005B22A8" w:rsidP="005B22A8">
      <w:pPr>
        <w:spacing w:after="0" w:line="240" w:lineRule="auto"/>
        <w:jc w:val="both"/>
        <w:rPr>
          <w:rFonts w:ascii="Arial Narrow" w:hAnsi="Arial Narrow" w:cs="Times New Roman"/>
        </w:rPr>
      </w:pPr>
      <w:r w:rsidRPr="00C164A2">
        <w:rPr>
          <w:rFonts w:ascii="Arial Narrow" w:hAnsi="Arial Narrow" w:cs="Times New Roman"/>
        </w:rPr>
        <w:t xml:space="preserve"> </w:t>
      </w:r>
    </w:p>
    <w:p w14:paraId="44A58A52" w14:textId="77777777" w:rsidR="005B22A8" w:rsidRPr="00C164A2" w:rsidRDefault="005B22A8" w:rsidP="005B22A8">
      <w:pPr>
        <w:spacing w:after="0" w:line="240" w:lineRule="auto"/>
        <w:jc w:val="both"/>
        <w:rPr>
          <w:rFonts w:ascii="Arial Narrow" w:hAnsi="Arial Narrow" w:cs="Times New Roman"/>
          <w:b/>
        </w:rPr>
      </w:pPr>
      <w:r w:rsidRPr="00C164A2">
        <w:rPr>
          <w:rFonts w:ascii="Arial Narrow" w:hAnsi="Arial Narrow" w:cs="Times New Roman"/>
          <w:b/>
        </w:rPr>
        <w:t>A300607 Muzejska djelatnost – izvor financiranja vlastita i ostala sredstva</w:t>
      </w:r>
    </w:p>
    <w:p w14:paraId="773CC793" w14:textId="0CF8E4F4" w:rsidR="000A2F56" w:rsidRDefault="005B22A8" w:rsidP="005B22A8">
      <w:pPr>
        <w:spacing w:after="0" w:line="240" w:lineRule="auto"/>
        <w:jc w:val="both"/>
        <w:rPr>
          <w:rFonts w:ascii="Arial Narrow" w:hAnsi="Arial Narrow" w:cs="Times New Roman"/>
        </w:rPr>
      </w:pPr>
      <w:r w:rsidRPr="00C164A2">
        <w:rPr>
          <w:rFonts w:ascii="Arial Narrow" w:hAnsi="Arial Narrow" w:cs="Times New Roman"/>
        </w:rPr>
        <w:t>Za financiranje muzejske djelatnosti</w:t>
      </w:r>
      <w:r w:rsidR="00AA0C30" w:rsidRPr="00C164A2">
        <w:rPr>
          <w:rFonts w:ascii="Arial Narrow" w:hAnsi="Arial Narrow" w:cs="Times New Roman"/>
        </w:rPr>
        <w:t xml:space="preserve"> iz vlastitih i ostalih sredstava</w:t>
      </w:r>
      <w:r w:rsidR="00FB7CEF" w:rsidRPr="00C164A2">
        <w:rPr>
          <w:rFonts w:ascii="Arial Narrow" w:hAnsi="Arial Narrow" w:cs="Times New Roman"/>
        </w:rPr>
        <w:t xml:space="preserve"> za naredno </w:t>
      </w:r>
      <w:r w:rsidR="002657C9" w:rsidRPr="00C164A2">
        <w:rPr>
          <w:rFonts w:ascii="Arial Narrow" w:hAnsi="Arial Narrow" w:cs="Times New Roman"/>
        </w:rPr>
        <w:t xml:space="preserve">je godišnje </w:t>
      </w:r>
      <w:r w:rsidR="00FB7CEF" w:rsidRPr="00C164A2">
        <w:rPr>
          <w:rFonts w:ascii="Arial Narrow" w:hAnsi="Arial Narrow" w:cs="Times New Roman"/>
        </w:rPr>
        <w:t>razdoblje</w:t>
      </w:r>
      <w:r w:rsidRPr="00C164A2">
        <w:rPr>
          <w:rFonts w:ascii="Arial Narrow" w:hAnsi="Arial Narrow" w:cs="Times New Roman"/>
        </w:rPr>
        <w:t xml:space="preserve"> planirano </w:t>
      </w:r>
      <w:r w:rsidR="000A2F56">
        <w:rPr>
          <w:rFonts w:ascii="Arial Narrow" w:hAnsi="Arial Narrow" w:cs="Times New Roman"/>
        </w:rPr>
        <w:t>134.970</w:t>
      </w:r>
      <w:r w:rsidR="004F445A" w:rsidRPr="00C164A2">
        <w:rPr>
          <w:rFonts w:ascii="Arial Narrow" w:hAnsi="Arial Narrow" w:cs="Times New Roman"/>
        </w:rPr>
        <w:t>,00</w:t>
      </w:r>
      <w:r w:rsidR="00EC0A84" w:rsidRPr="00C164A2">
        <w:rPr>
          <w:rFonts w:ascii="Arial Narrow" w:hAnsi="Arial Narrow" w:cs="Times New Roman"/>
        </w:rPr>
        <w:t xml:space="preserve"> EUR</w:t>
      </w:r>
      <w:r w:rsidR="00DA3303" w:rsidRPr="00C164A2">
        <w:rPr>
          <w:rFonts w:ascii="Arial Narrow" w:hAnsi="Arial Narrow" w:cs="Times New Roman"/>
        </w:rPr>
        <w:t xml:space="preserve"> </w:t>
      </w:r>
      <w:r w:rsidR="000A2F56">
        <w:rPr>
          <w:rFonts w:ascii="Arial Narrow" w:hAnsi="Arial Narrow" w:cs="Times New Roman"/>
        </w:rPr>
        <w:t>dok je u projekcijama</w:t>
      </w:r>
      <w:r w:rsidR="00DA3303" w:rsidRPr="00C164A2">
        <w:rPr>
          <w:rFonts w:ascii="Arial Narrow" w:hAnsi="Arial Narrow" w:cs="Times New Roman"/>
        </w:rPr>
        <w:t xml:space="preserve"> za 202</w:t>
      </w:r>
      <w:r w:rsidR="000A2F56">
        <w:rPr>
          <w:rFonts w:ascii="Arial Narrow" w:hAnsi="Arial Narrow" w:cs="Times New Roman"/>
        </w:rPr>
        <w:t>7</w:t>
      </w:r>
      <w:r w:rsidR="00DA3303" w:rsidRPr="00C164A2">
        <w:rPr>
          <w:rFonts w:ascii="Arial Narrow" w:hAnsi="Arial Narrow" w:cs="Times New Roman"/>
        </w:rPr>
        <w:t>. i 202</w:t>
      </w:r>
      <w:r w:rsidR="000A2F56">
        <w:rPr>
          <w:rFonts w:ascii="Arial Narrow" w:hAnsi="Arial Narrow" w:cs="Times New Roman"/>
        </w:rPr>
        <w:t>8</w:t>
      </w:r>
      <w:r w:rsidR="00DA3303" w:rsidRPr="00C164A2">
        <w:rPr>
          <w:rFonts w:ascii="Arial Narrow" w:hAnsi="Arial Narrow" w:cs="Times New Roman"/>
        </w:rPr>
        <w:t>. godinu</w:t>
      </w:r>
      <w:r w:rsidR="000A2F56">
        <w:rPr>
          <w:rFonts w:ascii="Arial Narrow" w:hAnsi="Arial Narrow" w:cs="Times New Roman"/>
        </w:rPr>
        <w:t xml:space="preserve"> planirano 54% manje u odnosu na 2026. </w:t>
      </w:r>
      <w:r w:rsidR="007B58A4">
        <w:rPr>
          <w:rFonts w:ascii="Arial Narrow" w:hAnsi="Arial Narrow" w:cs="Times New Roman"/>
        </w:rPr>
        <w:t>g</w:t>
      </w:r>
      <w:r w:rsidR="000A2F56">
        <w:rPr>
          <w:rFonts w:ascii="Arial Narrow" w:hAnsi="Arial Narrow" w:cs="Times New Roman"/>
        </w:rPr>
        <w:t>odinu.</w:t>
      </w:r>
      <w:r w:rsidR="00980286" w:rsidRPr="00C164A2">
        <w:rPr>
          <w:rFonts w:ascii="Arial Narrow" w:hAnsi="Arial Narrow" w:cs="Times New Roman"/>
        </w:rPr>
        <w:t xml:space="preserve"> </w:t>
      </w:r>
      <w:r w:rsidR="001D4A1A" w:rsidRPr="00C164A2">
        <w:rPr>
          <w:rFonts w:ascii="Arial Narrow" w:hAnsi="Arial Narrow" w:cs="Times New Roman"/>
        </w:rPr>
        <w:t>Obzirom da ustanova svake godine ostvaruje prihod od donacija, u narednoj su godini planirana sredstva</w:t>
      </w:r>
      <w:r w:rsidR="000A2F56">
        <w:rPr>
          <w:rFonts w:ascii="Arial Narrow" w:hAnsi="Arial Narrow" w:cs="Times New Roman"/>
        </w:rPr>
        <w:t xml:space="preserve"> od donacija</w:t>
      </w:r>
      <w:r w:rsidR="001D4A1A" w:rsidRPr="00C164A2">
        <w:rPr>
          <w:rFonts w:ascii="Arial Narrow" w:hAnsi="Arial Narrow" w:cs="Times New Roman"/>
        </w:rPr>
        <w:t xml:space="preserve"> u iznosu 2.</w:t>
      </w:r>
      <w:r w:rsidR="000A2F56">
        <w:rPr>
          <w:rFonts w:ascii="Arial Narrow" w:hAnsi="Arial Narrow" w:cs="Times New Roman"/>
        </w:rPr>
        <w:t>0</w:t>
      </w:r>
      <w:r w:rsidR="001D4A1A" w:rsidRPr="00C164A2">
        <w:rPr>
          <w:rFonts w:ascii="Arial Narrow" w:hAnsi="Arial Narrow" w:cs="Times New Roman"/>
        </w:rPr>
        <w:t xml:space="preserve">00,00 EUR za usluge tiska publikacija i intelektualne usluge koje se odnose na planirani trošak autorskih ugovora za suradnike koji sudjeluju u pripremi i realizaciji programske djelatnosti ustanove. Planirani rashod u iznosu </w:t>
      </w:r>
      <w:r w:rsidR="001D4A1A">
        <w:rPr>
          <w:rFonts w:ascii="Arial Narrow" w:hAnsi="Arial Narrow" w:cs="Times New Roman"/>
        </w:rPr>
        <w:t>15</w:t>
      </w:r>
      <w:r w:rsidR="001D4A1A" w:rsidRPr="00C164A2">
        <w:rPr>
          <w:rFonts w:ascii="Arial Narrow" w:hAnsi="Arial Narrow" w:cs="Times New Roman"/>
        </w:rPr>
        <w:t>.000,00 EUR za umjetnička djela odnosi se na evidentiranje darovane muzejske građe prema sklopljenim darovnim ugovorima sklopljenim tijekom godine dok se na poziciji za pohranjene knjige planira međuinstitucionalnom razmjenom i donacijama od ostalih gospodarskih subjekata evidentirati nabava knjiga za muzejski knjižni fond</w:t>
      </w:r>
      <w:r w:rsidR="001D4A1A">
        <w:rPr>
          <w:rFonts w:ascii="Arial Narrow" w:hAnsi="Arial Narrow" w:cs="Times New Roman"/>
        </w:rPr>
        <w:t xml:space="preserve"> u iznosu od 7.000,00 EUR. </w:t>
      </w:r>
    </w:p>
    <w:p w14:paraId="587B67DE" w14:textId="5C170B0D" w:rsidR="00DF6F03" w:rsidRDefault="001D4A1A" w:rsidP="005B22A8">
      <w:pPr>
        <w:spacing w:after="0" w:line="240" w:lineRule="auto"/>
        <w:jc w:val="both"/>
        <w:rPr>
          <w:rFonts w:ascii="Arial Narrow" w:hAnsi="Arial Narrow" w:cs="Times New Roman"/>
        </w:rPr>
      </w:pPr>
      <w:r>
        <w:rPr>
          <w:rFonts w:ascii="Arial Narrow" w:hAnsi="Arial Narrow" w:cs="Times New Roman"/>
        </w:rPr>
        <w:t>I</w:t>
      </w:r>
      <w:r w:rsidRPr="00C164A2">
        <w:rPr>
          <w:rFonts w:ascii="Arial Narrow" w:hAnsi="Arial Narrow" w:cs="Times New Roman"/>
        </w:rPr>
        <w:t>z vlastitih sredstava od prodaje proizvoda, robe i pružanja usluga planiran</w:t>
      </w:r>
      <w:r>
        <w:rPr>
          <w:rFonts w:ascii="Arial Narrow" w:hAnsi="Arial Narrow" w:cs="Times New Roman"/>
        </w:rPr>
        <w:t xml:space="preserve"> je</w:t>
      </w:r>
      <w:r w:rsidRPr="00C164A2">
        <w:rPr>
          <w:rFonts w:ascii="Arial Narrow" w:hAnsi="Arial Narrow" w:cs="Times New Roman"/>
        </w:rPr>
        <w:t xml:space="preserve"> prihod od </w:t>
      </w:r>
      <w:r w:rsidR="000A2F56">
        <w:rPr>
          <w:rFonts w:ascii="Arial Narrow" w:hAnsi="Arial Narrow" w:cs="Times New Roman"/>
        </w:rPr>
        <w:t>101.550</w:t>
      </w:r>
      <w:r w:rsidRPr="00C164A2">
        <w:rPr>
          <w:rFonts w:ascii="Arial Narrow" w:hAnsi="Arial Narrow" w:cs="Times New Roman"/>
        </w:rPr>
        <w:t>,00 EUR</w:t>
      </w:r>
      <w:r w:rsidR="007B58A4">
        <w:rPr>
          <w:rFonts w:ascii="Arial Narrow" w:hAnsi="Arial Narrow" w:cs="Times New Roman"/>
        </w:rPr>
        <w:t xml:space="preserve">. </w:t>
      </w:r>
      <w:r w:rsidRPr="001D4A1A">
        <w:rPr>
          <w:rFonts w:ascii="Arial Narrow" w:hAnsi="Arial Narrow" w:cs="Times New Roman"/>
        </w:rPr>
        <w:t xml:space="preserve"> </w:t>
      </w:r>
      <w:r w:rsidR="007B58A4">
        <w:rPr>
          <w:rFonts w:ascii="Arial Narrow" w:hAnsi="Arial Narrow" w:cs="Times New Roman"/>
        </w:rPr>
        <w:t xml:space="preserve">Značajan skok u porastu planiranih vlastitih prihoda u odnosu na prethodnu 2025. godinu od 123% rezultat je zapošljavanja djelatnika magistra arheologije i s tim u vezi mogućnošću pružanja usluge arheoloških nadzora i </w:t>
      </w:r>
      <w:r w:rsidR="006241B5">
        <w:rPr>
          <w:rFonts w:ascii="Arial Narrow" w:hAnsi="Arial Narrow" w:cs="Times New Roman"/>
        </w:rPr>
        <w:t>arheološkog istraživanja</w:t>
      </w:r>
      <w:r w:rsidR="007B58A4">
        <w:rPr>
          <w:rFonts w:ascii="Arial Narrow" w:hAnsi="Arial Narrow" w:cs="Times New Roman"/>
        </w:rPr>
        <w:t xml:space="preserve"> kojih je u ovoj godini ostvaren značajan broj, a također je i ugovoren veći broj arheoloških nadzora </w:t>
      </w:r>
      <w:r w:rsidR="006241B5">
        <w:rPr>
          <w:rFonts w:ascii="Arial Narrow" w:hAnsi="Arial Narrow" w:cs="Times New Roman"/>
        </w:rPr>
        <w:t xml:space="preserve">i istraživanja </w:t>
      </w:r>
      <w:r w:rsidR="007B58A4">
        <w:rPr>
          <w:rFonts w:ascii="Arial Narrow" w:hAnsi="Arial Narrow" w:cs="Times New Roman"/>
        </w:rPr>
        <w:t xml:space="preserve">za 2026. godinu od čega se očekuje veći dio od ukupno planiranog prihoda. Uz redovno planiranje troškova koji se odnosi na </w:t>
      </w:r>
      <w:r w:rsidRPr="00C164A2">
        <w:rPr>
          <w:rFonts w:ascii="Arial Narrow" w:hAnsi="Arial Narrow" w:cs="Times New Roman"/>
        </w:rPr>
        <w:t xml:space="preserve">rashode za materijal, energiju, usluge promidžbe i informiranja javnosti o programskim </w:t>
      </w:r>
      <w:r w:rsidRPr="00C164A2">
        <w:rPr>
          <w:rFonts w:ascii="Arial Narrow" w:hAnsi="Arial Narrow" w:cs="Times New Roman"/>
        </w:rPr>
        <w:lastRenderedPageBreak/>
        <w:t xml:space="preserve">aktivnostima, trošak </w:t>
      </w:r>
      <w:r>
        <w:rPr>
          <w:rFonts w:ascii="Arial Narrow" w:hAnsi="Arial Narrow" w:cs="Times New Roman"/>
        </w:rPr>
        <w:t>usluge tekućeg i investicijskog održavanja</w:t>
      </w:r>
      <w:r w:rsidRPr="00C164A2">
        <w:rPr>
          <w:rFonts w:ascii="Arial Narrow" w:hAnsi="Arial Narrow" w:cs="Times New Roman"/>
        </w:rPr>
        <w:t>, grafičke i tiskarske usluge tiska publikacija te trošak premija osiguranja muzejske građe i godišnji trošak reprezentacije za goste i suradnike</w:t>
      </w:r>
      <w:r>
        <w:rPr>
          <w:rFonts w:ascii="Arial Narrow" w:hAnsi="Arial Narrow" w:cs="Times New Roman"/>
        </w:rPr>
        <w:t xml:space="preserve"> kao i ostali nespomenuti rashodi</w:t>
      </w:r>
      <w:r w:rsidR="007B58A4">
        <w:rPr>
          <w:rFonts w:ascii="Arial Narrow" w:hAnsi="Arial Narrow" w:cs="Times New Roman"/>
        </w:rPr>
        <w:t xml:space="preserve">, iz vlastitih prihoda u 2026. godini planira se izrada projektne dokumentacije za rekonstrukciju i obnovu Galerije Koprivnica, te za </w:t>
      </w:r>
      <w:r w:rsidR="009809C0">
        <w:rPr>
          <w:rFonts w:ascii="Arial Narrow" w:hAnsi="Arial Narrow" w:cs="Times New Roman"/>
        </w:rPr>
        <w:t xml:space="preserve">sanaciju unutrašnjosti pomoćnih muzejskih prostorija koje nisu obuhvaćene tekućim projektom energetske obnove. Iznos od 9.420,00 EUR financiran iz izvora ostale pomoći, odnosno od HZZ-a odnosi se na plan zapošljavanja jednog zaposlenika </w:t>
      </w:r>
      <w:r w:rsidR="00D017F2">
        <w:rPr>
          <w:rFonts w:ascii="Arial Narrow" w:hAnsi="Arial Narrow" w:cs="Times New Roman"/>
        </w:rPr>
        <w:t>u okviru mjere aktivne politike zapošljavanja „Javni rad“.</w:t>
      </w:r>
    </w:p>
    <w:p w14:paraId="426DB67D" w14:textId="77777777" w:rsidR="00B3650B" w:rsidRPr="00C164A2" w:rsidRDefault="00B3650B" w:rsidP="005B22A8">
      <w:pPr>
        <w:spacing w:after="0" w:line="240" w:lineRule="auto"/>
        <w:jc w:val="both"/>
        <w:rPr>
          <w:rFonts w:ascii="Arial Narrow" w:hAnsi="Arial Narrow" w:cs="Times New Roman"/>
        </w:rPr>
      </w:pPr>
    </w:p>
    <w:p w14:paraId="05FE9E93" w14:textId="77777777" w:rsidR="005B22A8" w:rsidRPr="00C164A2" w:rsidRDefault="005B22A8" w:rsidP="005B22A8">
      <w:pPr>
        <w:spacing w:after="0" w:line="240" w:lineRule="auto"/>
        <w:jc w:val="both"/>
        <w:rPr>
          <w:rFonts w:ascii="Arial Narrow" w:hAnsi="Arial Narrow" w:cs="Times New Roman"/>
          <w:b/>
        </w:rPr>
      </w:pPr>
      <w:r w:rsidRPr="00C164A2">
        <w:rPr>
          <w:rFonts w:ascii="Arial Narrow" w:hAnsi="Arial Narrow" w:cs="Times New Roman"/>
          <w:b/>
        </w:rPr>
        <w:t xml:space="preserve">A300608 Zaštita kulturne baštine </w:t>
      </w:r>
      <w:r w:rsidR="00410A79" w:rsidRPr="00C164A2">
        <w:rPr>
          <w:rFonts w:ascii="Arial Narrow" w:hAnsi="Arial Narrow" w:cs="Times New Roman"/>
          <w:b/>
        </w:rPr>
        <w:t xml:space="preserve">– </w:t>
      </w:r>
      <w:r w:rsidRPr="00C164A2">
        <w:rPr>
          <w:rFonts w:ascii="Arial Narrow" w:hAnsi="Arial Narrow" w:cs="Times New Roman"/>
          <w:b/>
        </w:rPr>
        <w:t>izvor financiranja Ministarstvo kulture</w:t>
      </w:r>
    </w:p>
    <w:p w14:paraId="1416139E" w14:textId="7CBC1481" w:rsidR="005B22A8" w:rsidRPr="00C164A2" w:rsidRDefault="005B22A8" w:rsidP="005B22A8">
      <w:pPr>
        <w:spacing w:after="0" w:line="240" w:lineRule="auto"/>
        <w:jc w:val="both"/>
        <w:rPr>
          <w:rFonts w:ascii="Arial Narrow" w:hAnsi="Arial Narrow" w:cs="Times New Roman"/>
        </w:rPr>
      </w:pPr>
      <w:r w:rsidRPr="00C164A2">
        <w:rPr>
          <w:rFonts w:ascii="Arial Narrow" w:hAnsi="Arial Narrow" w:cs="Times New Roman"/>
        </w:rPr>
        <w:t xml:space="preserve">Za zaštitu kulturne baštine iz nenadležnog proračuna temeljem </w:t>
      </w:r>
      <w:r w:rsidR="00C0319B" w:rsidRPr="00C164A2">
        <w:rPr>
          <w:rFonts w:ascii="Arial Narrow" w:hAnsi="Arial Narrow" w:cs="Times New Roman"/>
        </w:rPr>
        <w:t xml:space="preserve">prijavljenih programa i očekivanih </w:t>
      </w:r>
      <w:r w:rsidRPr="00C164A2">
        <w:rPr>
          <w:rFonts w:ascii="Arial Narrow" w:hAnsi="Arial Narrow" w:cs="Times New Roman"/>
        </w:rPr>
        <w:t>ugovora o korištenju sredstava Ministarstva kulture</w:t>
      </w:r>
      <w:r w:rsidR="001D4A1A">
        <w:rPr>
          <w:rFonts w:ascii="Arial Narrow" w:hAnsi="Arial Narrow" w:cs="Times New Roman"/>
        </w:rPr>
        <w:t xml:space="preserve"> </w:t>
      </w:r>
      <w:r w:rsidRPr="00C164A2">
        <w:rPr>
          <w:rFonts w:ascii="Arial Narrow" w:hAnsi="Arial Narrow" w:cs="Times New Roman"/>
        </w:rPr>
        <w:t xml:space="preserve"> </w:t>
      </w:r>
      <w:r w:rsidR="0028324C" w:rsidRPr="00C164A2">
        <w:rPr>
          <w:rFonts w:ascii="Arial Narrow" w:hAnsi="Arial Narrow" w:cs="Times New Roman"/>
        </w:rPr>
        <w:t>za naredno trogod</w:t>
      </w:r>
      <w:r w:rsidR="00737D87" w:rsidRPr="00C164A2">
        <w:rPr>
          <w:rFonts w:ascii="Arial Narrow" w:hAnsi="Arial Narrow" w:cs="Times New Roman"/>
        </w:rPr>
        <w:t>i</w:t>
      </w:r>
      <w:r w:rsidR="0028324C" w:rsidRPr="00C164A2">
        <w:rPr>
          <w:rFonts w:ascii="Arial Narrow" w:hAnsi="Arial Narrow" w:cs="Times New Roman"/>
        </w:rPr>
        <w:t xml:space="preserve">šnje razdoblje </w:t>
      </w:r>
      <w:r w:rsidR="00B5196F" w:rsidRPr="00C164A2">
        <w:rPr>
          <w:rFonts w:ascii="Arial Narrow" w:hAnsi="Arial Narrow" w:cs="Times New Roman"/>
        </w:rPr>
        <w:t xml:space="preserve">planirano je </w:t>
      </w:r>
      <w:r w:rsidR="00D017F2">
        <w:rPr>
          <w:rFonts w:ascii="Arial Narrow" w:hAnsi="Arial Narrow" w:cs="Times New Roman"/>
        </w:rPr>
        <w:t>21.000</w:t>
      </w:r>
      <w:r w:rsidR="00627853" w:rsidRPr="00C164A2">
        <w:rPr>
          <w:rFonts w:ascii="Arial Narrow" w:hAnsi="Arial Narrow" w:cs="Times New Roman"/>
        </w:rPr>
        <w:t>,00 EUR</w:t>
      </w:r>
      <w:r w:rsidR="00E51DCD" w:rsidRPr="00C164A2">
        <w:rPr>
          <w:rFonts w:ascii="Arial Narrow" w:hAnsi="Arial Narrow" w:cs="Times New Roman"/>
        </w:rPr>
        <w:t>, a p</w:t>
      </w:r>
      <w:r w:rsidR="00184256" w:rsidRPr="00C164A2">
        <w:rPr>
          <w:rFonts w:ascii="Arial Narrow" w:hAnsi="Arial Narrow" w:cs="Times New Roman"/>
        </w:rPr>
        <w:t>lanirani troškovi zaštite</w:t>
      </w:r>
      <w:r w:rsidR="002565B0" w:rsidRPr="00C164A2">
        <w:rPr>
          <w:rFonts w:ascii="Arial Narrow" w:hAnsi="Arial Narrow" w:cs="Times New Roman"/>
        </w:rPr>
        <w:t xml:space="preserve"> odnose se na</w:t>
      </w:r>
      <w:r w:rsidR="00730648" w:rsidRPr="00C164A2">
        <w:rPr>
          <w:rFonts w:ascii="Arial Narrow" w:hAnsi="Arial Narrow" w:cs="Times New Roman"/>
        </w:rPr>
        <w:t xml:space="preserve"> </w:t>
      </w:r>
      <w:r w:rsidR="00E51DCD" w:rsidRPr="00C164A2">
        <w:rPr>
          <w:rFonts w:ascii="Arial Narrow" w:hAnsi="Arial Narrow" w:cs="Times New Roman"/>
        </w:rPr>
        <w:t>programe arheoloških istraživanja</w:t>
      </w:r>
      <w:r w:rsidRPr="00C164A2">
        <w:rPr>
          <w:rFonts w:ascii="Arial Narrow" w:hAnsi="Arial Narrow" w:cs="Times New Roman"/>
        </w:rPr>
        <w:t xml:space="preserve"> </w:t>
      </w:r>
      <w:r w:rsidR="00C85124" w:rsidRPr="00C164A2">
        <w:rPr>
          <w:rFonts w:ascii="Arial Narrow" w:hAnsi="Arial Narrow" w:cs="Times New Roman"/>
        </w:rPr>
        <w:t>te konzervatorsko-restauratorske radove</w:t>
      </w:r>
      <w:r w:rsidR="000E0BAE" w:rsidRPr="00C164A2">
        <w:rPr>
          <w:rFonts w:ascii="Arial Narrow" w:hAnsi="Arial Narrow" w:cs="Times New Roman"/>
        </w:rPr>
        <w:t xml:space="preserve"> </w:t>
      </w:r>
      <w:r w:rsidRPr="00C164A2">
        <w:rPr>
          <w:rFonts w:ascii="Arial Narrow" w:hAnsi="Arial Narrow" w:cs="Times New Roman"/>
        </w:rPr>
        <w:t>sa</w:t>
      </w:r>
      <w:r w:rsidR="00C0319B" w:rsidRPr="00C164A2">
        <w:rPr>
          <w:rFonts w:ascii="Arial Narrow" w:hAnsi="Arial Narrow" w:cs="Times New Roman"/>
        </w:rPr>
        <w:t xml:space="preserve"> ciljem očuvanja muzejske građe</w:t>
      </w:r>
      <w:r w:rsidRPr="00C164A2">
        <w:rPr>
          <w:rFonts w:ascii="Arial Narrow" w:hAnsi="Arial Narrow" w:cs="Times New Roman"/>
        </w:rPr>
        <w:t xml:space="preserve">. </w:t>
      </w:r>
      <w:r w:rsidR="00307E85" w:rsidRPr="00C164A2">
        <w:rPr>
          <w:rFonts w:ascii="Arial Narrow" w:hAnsi="Arial Narrow" w:cs="Times New Roman"/>
        </w:rPr>
        <w:t xml:space="preserve">Kapitalne pomoći za nabavu opreme za održavanje </w:t>
      </w:r>
      <w:r w:rsidR="00E51DCD" w:rsidRPr="00C164A2">
        <w:rPr>
          <w:rFonts w:ascii="Arial Narrow" w:hAnsi="Arial Narrow" w:cs="Times New Roman"/>
        </w:rPr>
        <w:t xml:space="preserve">i zaštitu nisu planirane za naredno trogodišnje razdoblje dok su troškovi redovnog poslovanja </w:t>
      </w:r>
      <w:r w:rsidR="00737D87" w:rsidRPr="00C164A2">
        <w:rPr>
          <w:rFonts w:ascii="Arial Narrow" w:hAnsi="Arial Narrow" w:cs="Times New Roman"/>
        </w:rPr>
        <w:t xml:space="preserve">planirani u istom iznosu </w:t>
      </w:r>
      <w:r w:rsidR="00E51DCD" w:rsidRPr="00C164A2">
        <w:rPr>
          <w:rFonts w:ascii="Arial Narrow" w:hAnsi="Arial Narrow" w:cs="Times New Roman"/>
        </w:rPr>
        <w:t>u projekcijama plana</w:t>
      </w:r>
      <w:r w:rsidR="00307E85" w:rsidRPr="00C164A2">
        <w:rPr>
          <w:rFonts w:ascii="Arial Narrow" w:hAnsi="Arial Narrow" w:cs="Times New Roman"/>
        </w:rPr>
        <w:t xml:space="preserve">. </w:t>
      </w:r>
    </w:p>
    <w:p w14:paraId="2DFB604D" w14:textId="2EFDA217" w:rsidR="00266629" w:rsidRPr="00C164A2" w:rsidRDefault="00266629" w:rsidP="005B22A8">
      <w:pPr>
        <w:spacing w:after="0" w:line="240" w:lineRule="auto"/>
        <w:jc w:val="both"/>
        <w:rPr>
          <w:rFonts w:ascii="Arial Narrow" w:hAnsi="Arial Narrow" w:cs="Times New Roman"/>
        </w:rPr>
      </w:pPr>
    </w:p>
    <w:p w14:paraId="1FAA43E4" w14:textId="77777777" w:rsidR="005B22A8" w:rsidRPr="00C164A2" w:rsidRDefault="005B22A8" w:rsidP="005B22A8">
      <w:pPr>
        <w:spacing w:after="0" w:line="240" w:lineRule="auto"/>
        <w:jc w:val="both"/>
        <w:rPr>
          <w:rFonts w:ascii="Arial Narrow" w:hAnsi="Arial Narrow" w:cs="Times New Roman"/>
        </w:rPr>
      </w:pPr>
      <w:r w:rsidRPr="00C164A2">
        <w:rPr>
          <w:rFonts w:ascii="Arial Narrow" w:hAnsi="Arial Narrow" w:cs="Times New Roman"/>
          <w:b/>
        </w:rPr>
        <w:t>A300609 Muzejsko galerijska djelatnost – izvor financiranja Ministarstvo kulture</w:t>
      </w:r>
      <w:r w:rsidRPr="00C164A2">
        <w:rPr>
          <w:rFonts w:ascii="Arial Narrow" w:hAnsi="Arial Narrow" w:cs="Times New Roman"/>
        </w:rPr>
        <w:t xml:space="preserve"> </w:t>
      </w:r>
    </w:p>
    <w:p w14:paraId="61FB341A" w14:textId="7B0FDA52" w:rsidR="004310CE" w:rsidRPr="00C164A2" w:rsidRDefault="005B22A8" w:rsidP="004310CE">
      <w:pPr>
        <w:spacing w:after="0" w:line="240" w:lineRule="auto"/>
        <w:jc w:val="both"/>
        <w:rPr>
          <w:rFonts w:ascii="Arial Narrow" w:hAnsi="Arial Narrow" w:cs="Times New Roman"/>
        </w:rPr>
      </w:pPr>
      <w:r w:rsidRPr="00C164A2">
        <w:rPr>
          <w:rFonts w:ascii="Arial Narrow" w:hAnsi="Arial Narrow" w:cs="Times New Roman"/>
        </w:rPr>
        <w:t xml:space="preserve">Muzejsko-galerijska djelatnost </w:t>
      </w:r>
      <w:r w:rsidR="00A74BCC" w:rsidRPr="00C164A2">
        <w:rPr>
          <w:rFonts w:ascii="Arial Narrow" w:hAnsi="Arial Narrow" w:cs="Times New Roman"/>
        </w:rPr>
        <w:t xml:space="preserve">ustanove </w:t>
      </w:r>
      <w:r w:rsidRPr="00C164A2">
        <w:rPr>
          <w:rFonts w:ascii="Arial Narrow" w:hAnsi="Arial Narrow" w:cs="Times New Roman"/>
        </w:rPr>
        <w:t xml:space="preserve">realizirat će se temeljem </w:t>
      </w:r>
      <w:r w:rsidR="00A74BCC" w:rsidRPr="00C164A2">
        <w:rPr>
          <w:rFonts w:ascii="Arial Narrow" w:hAnsi="Arial Narrow" w:cs="Times New Roman"/>
        </w:rPr>
        <w:t>odobrenih</w:t>
      </w:r>
      <w:r w:rsidR="007B2DB7" w:rsidRPr="00C164A2">
        <w:rPr>
          <w:rFonts w:ascii="Arial Narrow" w:hAnsi="Arial Narrow" w:cs="Times New Roman"/>
        </w:rPr>
        <w:t xml:space="preserve"> sredstava</w:t>
      </w:r>
      <w:r w:rsidR="00A74BCC" w:rsidRPr="00C164A2">
        <w:rPr>
          <w:rFonts w:ascii="Arial Narrow" w:hAnsi="Arial Narrow" w:cs="Times New Roman"/>
        </w:rPr>
        <w:t xml:space="preserve"> i sklopljenih </w:t>
      </w:r>
      <w:r w:rsidRPr="00C164A2">
        <w:rPr>
          <w:rFonts w:ascii="Arial Narrow" w:hAnsi="Arial Narrow" w:cs="Times New Roman"/>
        </w:rPr>
        <w:t>ugovora o korištenju sredstava Ministarstva kulture za programsku djel</w:t>
      </w:r>
      <w:r w:rsidR="00594D6F" w:rsidRPr="00C164A2">
        <w:rPr>
          <w:rFonts w:ascii="Arial Narrow" w:hAnsi="Arial Narrow" w:cs="Times New Roman"/>
        </w:rPr>
        <w:t>atnost</w:t>
      </w:r>
      <w:r w:rsidR="001C1A2A" w:rsidRPr="00C164A2">
        <w:rPr>
          <w:rFonts w:ascii="Arial Narrow" w:hAnsi="Arial Narrow" w:cs="Times New Roman"/>
        </w:rPr>
        <w:t xml:space="preserve"> </w:t>
      </w:r>
      <w:r w:rsidR="00A66C4E" w:rsidRPr="00C164A2">
        <w:rPr>
          <w:rFonts w:ascii="Arial Narrow" w:hAnsi="Arial Narrow" w:cs="Times New Roman"/>
        </w:rPr>
        <w:t>202</w:t>
      </w:r>
      <w:r w:rsidR="00D017F2">
        <w:rPr>
          <w:rFonts w:ascii="Arial Narrow" w:hAnsi="Arial Narrow" w:cs="Times New Roman"/>
        </w:rPr>
        <w:t>6</w:t>
      </w:r>
      <w:r w:rsidRPr="00C164A2">
        <w:rPr>
          <w:rFonts w:ascii="Arial Narrow" w:hAnsi="Arial Narrow" w:cs="Times New Roman"/>
        </w:rPr>
        <w:t>.</w:t>
      </w:r>
      <w:r w:rsidR="00356C9C" w:rsidRPr="00C164A2">
        <w:rPr>
          <w:rFonts w:ascii="Arial Narrow" w:hAnsi="Arial Narrow" w:cs="Times New Roman"/>
        </w:rPr>
        <w:t xml:space="preserve"> </w:t>
      </w:r>
      <w:r w:rsidR="003D6A14" w:rsidRPr="00C164A2">
        <w:rPr>
          <w:rFonts w:ascii="Arial Narrow" w:hAnsi="Arial Narrow" w:cs="Times New Roman"/>
        </w:rPr>
        <w:t>godine</w:t>
      </w:r>
      <w:r w:rsidRPr="00C164A2">
        <w:rPr>
          <w:rFonts w:ascii="Arial Narrow" w:hAnsi="Arial Narrow" w:cs="Times New Roman"/>
        </w:rPr>
        <w:t xml:space="preserve">, a </w:t>
      </w:r>
      <w:r w:rsidR="00F07239" w:rsidRPr="00C164A2">
        <w:rPr>
          <w:rFonts w:ascii="Arial Narrow" w:hAnsi="Arial Narrow" w:cs="Times New Roman"/>
        </w:rPr>
        <w:t>aktivnost je planirana</w:t>
      </w:r>
      <w:r w:rsidRPr="00C164A2">
        <w:rPr>
          <w:rFonts w:ascii="Arial Narrow" w:hAnsi="Arial Narrow" w:cs="Times New Roman"/>
        </w:rPr>
        <w:t xml:space="preserve"> u </w:t>
      </w:r>
      <w:r w:rsidR="002B0169" w:rsidRPr="00C164A2">
        <w:rPr>
          <w:rFonts w:ascii="Arial Narrow" w:hAnsi="Arial Narrow" w:cs="Times New Roman"/>
        </w:rPr>
        <w:t xml:space="preserve">iznosu </w:t>
      </w:r>
      <w:r w:rsidR="00D017F2">
        <w:rPr>
          <w:rFonts w:ascii="Arial Narrow" w:hAnsi="Arial Narrow" w:cs="Times New Roman"/>
        </w:rPr>
        <w:t>9.850</w:t>
      </w:r>
      <w:r w:rsidR="002B0169" w:rsidRPr="00C164A2">
        <w:rPr>
          <w:rFonts w:ascii="Arial Narrow" w:hAnsi="Arial Narrow" w:cs="Times New Roman"/>
        </w:rPr>
        <w:t>,00 EUR</w:t>
      </w:r>
      <w:r w:rsidR="004843C7" w:rsidRPr="00C164A2">
        <w:rPr>
          <w:rFonts w:ascii="Arial Narrow" w:hAnsi="Arial Narrow" w:cs="Times New Roman"/>
        </w:rPr>
        <w:t xml:space="preserve">. Planira se realizacija </w:t>
      </w:r>
      <w:r w:rsidR="00D77DE1" w:rsidRPr="00C164A2">
        <w:rPr>
          <w:rFonts w:ascii="Arial Narrow" w:hAnsi="Arial Narrow" w:cs="Times New Roman"/>
        </w:rPr>
        <w:t>izložbi među</w:t>
      </w:r>
      <w:r w:rsidR="002B0169" w:rsidRPr="00C164A2">
        <w:rPr>
          <w:rFonts w:ascii="Arial Narrow" w:hAnsi="Arial Narrow" w:cs="Times New Roman"/>
        </w:rPr>
        <w:t>muzejske</w:t>
      </w:r>
      <w:r w:rsidR="00D77DE1" w:rsidRPr="00C164A2">
        <w:rPr>
          <w:rFonts w:ascii="Arial Narrow" w:hAnsi="Arial Narrow" w:cs="Times New Roman"/>
        </w:rPr>
        <w:t xml:space="preserve"> suradnje </w:t>
      </w:r>
      <w:r w:rsidR="00914307" w:rsidRPr="00C164A2">
        <w:rPr>
          <w:rFonts w:ascii="Arial Narrow" w:hAnsi="Arial Narrow" w:cs="Times New Roman"/>
        </w:rPr>
        <w:t xml:space="preserve">za koje su predviđeni troškovi </w:t>
      </w:r>
      <w:r w:rsidRPr="00C164A2">
        <w:rPr>
          <w:rFonts w:ascii="Arial Narrow" w:hAnsi="Arial Narrow" w:cs="Times New Roman"/>
        </w:rPr>
        <w:t>tiska</w:t>
      </w:r>
      <w:r w:rsidR="00263AD0" w:rsidRPr="00C164A2">
        <w:rPr>
          <w:rFonts w:ascii="Arial Narrow" w:hAnsi="Arial Narrow" w:cs="Times New Roman"/>
        </w:rPr>
        <w:t xml:space="preserve"> muzejskih</w:t>
      </w:r>
      <w:r w:rsidRPr="00C164A2">
        <w:rPr>
          <w:rFonts w:ascii="Arial Narrow" w:hAnsi="Arial Narrow" w:cs="Times New Roman"/>
        </w:rPr>
        <w:t xml:space="preserve"> publikacija, </w:t>
      </w:r>
      <w:r w:rsidR="00B2490D" w:rsidRPr="00C164A2">
        <w:rPr>
          <w:rFonts w:ascii="Arial Narrow" w:hAnsi="Arial Narrow" w:cs="Times New Roman"/>
        </w:rPr>
        <w:t>te</w:t>
      </w:r>
      <w:r w:rsidR="00C765B6" w:rsidRPr="00C164A2">
        <w:rPr>
          <w:rFonts w:ascii="Arial Narrow" w:hAnsi="Arial Narrow" w:cs="Times New Roman"/>
        </w:rPr>
        <w:t xml:space="preserve"> </w:t>
      </w:r>
      <w:r w:rsidRPr="00C164A2">
        <w:rPr>
          <w:rFonts w:ascii="Arial Narrow" w:hAnsi="Arial Narrow" w:cs="Times New Roman"/>
        </w:rPr>
        <w:t>troškov</w:t>
      </w:r>
      <w:r w:rsidR="007B2DB7" w:rsidRPr="00C164A2">
        <w:rPr>
          <w:rFonts w:ascii="Arial Narrow" w:hAnsi="Arial Narrow" w:cs="Times New Roman"/>
        </w:rPr>
        <w:t>i</w:t>
      </w:r>
      <w:r w:rsidRPr="00C164A2">
        <w:rPr>
          <w:rFonts w:ascii="Arial Narrow" w:hAnsi="Arial Narrow" w:cs="Times New Roman"/>
        </w:rPr>
        <w:t xml:space="preserve"> intelektualnih usluga za </w:t>
      </w:r>
      <w:r w:rsidR="00914307" w:rsidRPr="00C164A2">
        <w:rPr>
          <w:rFonts w:ascii="Arial Narrow" w:hAnsi="Arial Narrow" w:cs="Times New Roman"/>
        </w:rPr>
        <w:t xml:space="preserve">nekoliko </w:t>
      </w:r>
      <w:r w:rsidR="00656D1C" w:rsidRPr="00C164A2">
        <w:rPr>
          <w:rFonts w:ascii="Arial Narrow" w:hAnsi="Arial Narrow" w:cs="Times New Roman"/>
        </w:rPr>
        <w:t>autora</w:t>
      </w:r>
      <w:r w:rsidRPr="00C164A2">
        <w:rPr>
          <w:rFonts w:ascii="Arial Narrow" w:hAnsi="Arial Narrow" w:cs="Times New Roman"/>
        </w:rPr>
        <w:t xml:space="preserve"> izložbi prema </w:t>
      </w:r>
      <w:r w:rsidR="00914307" w:rsidRPr="00C164A2">
        <w:rPr>
          <w:rFonts w:ascii="Arial Narrow" w:hAnsi="Arial Narrow" w:cs="Times New Roman"/>
        </w:rPr>
        <w:t>sklopljenim</w:t>
      </w:r>
      <w:r w:rsidR="00DB699F" w:rsidRPr="00C164A2">
        <w:rPr>
          <w:rFonts w:ascii="Arial Narrow" w:hAnsi="Arial Narrow" w:cs="Times New Roman"/>
        </w:rPr>
        <w:t xml:space="preserve"> ugovorima</w:t>
      </w:r>
      <w:r w:rsidRPr="00C164A2">
        <w:rPr>
          <w:rFonts w:ascii="Arial Narrow" w:hAnsi="Arial Narrow" w:cs="Times New Roman"/>
        </w:rPr>
        <w:t>.</w:t>
      </w:r>
      <w:r w:rsidR="00AC3848">
        <w:rPr>
          <w:rFonts w:ascii="Arial Narrow" w:hAnsi="Arial Narrow" w:cs="Times New Roman"/>
        </w:rPr>
        <w:t xml:space="preserve"> Osim navedenog planiraju se i troškovi materijala potrebnih za realizaciju organiziranja radionica u sklopu edukativnog programa Muzeja grada Koprivnice.</w:t>
      </w:r>
      <w:r w:rsidR="00D77DE1" w:rsidRPr="00C164A2">
        <w:rPr>
          <w:rFonts w:ascii="Arial Narrow" w:hAnsi="Arial Narrow" w:cs="Times New Roman"/>
        </w:rPr>
        <w:t xml:space="preserve"> </w:t>
      </w:r>
      <w:r w:rsidR="00A70963" w:rsidRPr="00C164A2">
        <w:rPr>
          <w:rFonts w:ascii="Arial Narrow" w:hAnsi="Arial Narrow" w:cs="Times New Roman"/>
        </w:rPr>
        <w:t>Rashodi poslovanja u projekcijama Financijskog plana ne</w:t>
      </w:r>
      <w:r w:rsidR="008A1C08" w:rsidRPr="00C164A2">
        <w:rPr>
          <w:rFonts w:ascii="Arial Narrow" w:hAnsi="Arial Narrow" w:cs="Times New Roman"/>
        </w:rPr>
        <w:t xml:space="preserve"> odstupaju od planiranog </w:t>
      </w:r>
      <w:r w:rsidR="00B2490D" w:rsidRPr="00C164A2">
        <w:rPr>
          <w:rFonts w:ascii="Arial Narrow" w:hAnsi="Arial Narrow" w:cs="Times New Roman"/>
        </w:rPr>
        <w:t>u odnosu na baznu</w:t>
      </w:r>
      <w:r w:rsidR="00A70963" w:rsidRPr="00C164A2">
        <w:rPr>
          <w:rFonts w:ascii="Arial Narrow" w:hAnsi="Arial Narrow" w:cs="Times New Roman"/>
        </w:rPr>
        <w:t xml:space="preserve"> godinu</w:t>
      </w:r>
      <w:r w:rsidR="00DE20D7">
        <w:rPr>
          <w:rFonts w:ascii="Arial Narrow" w:hAnsi="Arial Narrow" w:cs="Times New Roman"/>
        </w:rPr>
        <w:t>.</w:t>
      </w:r>
    </w:p>
    <w:p w14:paraId="67929F58" w14:textId="4972AFAC" w:rsidR="005B22A8" w:rsidRPr="00C164A2" w:rsidRDefault="005B22A8" w:rsidP="00914307">
      <w:pPr>
        <w:spacing w:after="0" w:line="240" w:lineRule="auto"/>
        <w:jc w:val="both"/>
        <w:rPr>
          <w:rFonts w:ascii="Arial Narrow" w:hAnsi="Arial Narrow" w:cs="Times New Roman"/>
        </w:rPr>
      </w:pPr>
      <w:r w:rsidRPr="00C164A2">
        <w:rPr>
          <w:rFonts w:ascii="Arial Narrow" w:hAnsi="Arial Narrow" w:cs="Times New Roman"/>
        </w:rPr>
        <w:tab/>
      </w:r>
    </w:p>
    <w:p w14:paraId="7EF7D19A" w14:textId="77777777" w:rsidR="005B22A8" w:rsidRPr="00C164A2" w:rsidRDefault="005B22A8" w:rsidP="005B22A8">
      <w:pPr>
        <w:spacing w:after="0" w:line="240" w:lineRule="auto"/>
        <w:jc w:val="both"/>
        <w:rPr>
          <w:rFonts w:ascii="Arial Narrow" w:hAnsi="Arial Narrow" w:cs="Times New Roman"/>
          <w:b/>
        </w:rPr>
      </w:pPr>
      <w:r w:rsidRPr="00C164A2">
        <w:rPr>
          <w:rFonts w:ascii="Arial Narrow" w:hAnsi="Arial Narrow" w:cs="Times New Roman"/>
          <w:b/>
        </w:rPr>
        <w:t>A300611 Nakladnička djelatnost – izvor financiranja vlastita sredstva</w:t>
      </w:r>
    </w:p>
    <w:p w14:paraId="63A4A78D" w14:textId="6679468F" w:rsidR="00744EEE" w:rsidRDefault="00531A1D" w:rsidP="005B22A8">
      <w:pPr>
        <w:spacing w:after="0" w:line="240" w:lineRule="auto"/>
        <w:jc w:val="both"/>
        <w:rPr>
          <w:rFonts w:ascii="Arial Narrow" w:hAnsi="Arial Narrow" w:cs="Times New Roman"/>
        </w:rPr>
      </w:pPr>
      <w:r w:rsidRPr="00C164A2">
        <w:rPr>
          <w:rFonts w:ascii="Arial Narrow" w:hAnsi="Arial Narrow" w:cs="Times New Roman"/>
        </w:rPr>
        <w:t>Prijedlogom Financijskog plana ustanove za naredno trogodišnje razdoblje n</w:t>
      </w:r>
      <w:r w:rsidR="005B22A8" w:rsidRPr="00C164A2">
        <w:rPr>
          <w:rFonts w:ascii="Arial Narrow" w:hAnsi="Arial Narrow" w:cs="Times New Roman"/>
        </w:rPr>
        <w:t xml:space="preserve">akladnička djelatnost planirana je u </w:t>
      </w:r>
      <w:r w:rsidR="00914307" w:rsidRPr="00C164A2">
        <w:rPr>
          <w:rFonts w:ascii="Arial Narrow" w:hAnsi="Arial Narrow" w:cs="Times New Roman"/>
        </w:rPr>
        <w:t xml:space="preserve">iznosu </w:t>
      </w:r>
      <w:r w:rsidR="00161634">
        <w:rPr>
          <w:rFonts w:ascii="Arial Narrow" w:hAnsi="Arial Narrow" w:cs="Times New Roman"/>
        </w:rPr>
        <w:t>1</w:t>
      </w:r>
      <w:r w:rsidR="00914307" w:rsidRPr="00C164A2">
        <w:rPr>
          <w:rFonts w:ascii="Arial Narrow" w:hAnsi="Arial Narrow" w:cs="Times New Roman"/>
        </w:rPr>
        <w:t>.</w:t>
      </w:r>
      <w:r w:rsidR="00161634">
        <w:rPr>
          <w:rFonts w:ascii="Arial Narrow" w:hAnsi="Arial Narrow" w:cs="Times New Roman"/>
        </w:rPr>
        <w:t>5</w:t>
      </w:r>
      <w:r w:rsidR="00914307" w:rsidRPr="00C164A2">
        <w:rPr>
          <w:rFonts w:ascii="Arial Narrow" w:hAnsi="Arial Narrow" w:cs="Times New Roman"/>
        </w:rPr>
        <w:t>00</w:t>
      </w:r>
      <w:r w:rsidRPr="00C164A2">
        <w:rPr>
          <w:rFonts w:ascii="Arial Narrow" w:hAnsi="Arial Narrow" w:cs="Times New Roman"/>
        </w:rPr>
        <w:t>,00 EUR</w:t>
      </w:r>
      <w:r w:rsidR="005B22A8" w:rsidRPr="00C164A2">
        <w:rPr>
          <w:rFonts w:ascii="Arial Narrow" w:hAnsi="Arial Narrow" w:cs="Times New Roman"/>
        </w:rPr>
        <w:t xml:space="preserve">, a odnosi se na trošak intelektualnih usluga odnosno isplatu autorskih naknada prema sklopljenim autorskim ugovorima za </w:t>
      </w:r>
      <w:r w:rsidR="00263450" w:rsidRPr="00C164A2">
        <w:rPr>
          <w:rFonts w:ascii="Arial Narrow" w:hAnsi="Arial Narrow" w:cs="Times New Roman"/>
        </w:rPr>
        <w:t xml:space="preserve">vanjske </w:t>
      </w:r>
      <w:r w:rsidR="005B22A8" w:rsidRPr="00C164A2">
        <w:rPr>
          <w:rFonts w:ascii="Arial Narrow" w:hAnsi="Arial Narrow" w:cs="Times New Roman"/>
        </w:rPr>
        <w:t>surad</w:t>
      </w:r>
      <w:r w:rsidR="00504948" w:rsidRPr="00C164A2">
        <w:rPr>
          <w:rFonts w:ascii="Arial Narrow" w:hAnsi="Arial Narrow" w:cs="Times New Roman"/>
        </w:rPr>
        <w:t xml:space="preserve">nike knjige Podravski </w:t>
      </w:r>
      <w:r w:rsidR="00261C1A" w:rsidRPr="00C164A2">
        <w:rPr>
          <w:rFonts w:ascii="Arial Narrow" w:hAnsi="Arial Narrow" w:cs="Times New Roman"/>
        </w:rPr>
        <w:t xml:space="preserve">zbornik </w:t>
      </w:r>
      <w:r w:rsidR="00914307" w:rsidRPr="00C164A2">
        <w:rPr>
          <w:rFonts w:ascii="Arial Narrow" w:hAnsi="Arial Narrow" w:cs="Times New Roman"/>
        </w:rPr>
        <w:t>5</w:t>
      </w:r>
      <w:r w:rsidR="00161634">
        <w:rPr>
          <w:rFonts w:ascii="Arial Narrow" w:hAnsi="Arial Narrow" w:cs="Times New Roman"/>
        </w:rPr>
        <w:t>2</w:t>
      </w:r>
      <w:r w:rsidR="00914307" w:rsidRPr="00C164A2">
        <w:rPr>
          <w:rFonts w:ascii="Arial Narrow" w:hAnsi="Arial Narrow" w:cs="Times New Roman"/>
        </w:rPr>
        <w:t>/202</w:t>
      </w:r>
      <w:r w:rsidR="00161634">
        <w:rPr>
          <w:rFonts w:ascii="Arial Narrow" w:hAnsi="Arial Narrow" w:cs="Times New Roman"/>
        </w:rPr>
        <w:t>6</w:t>
      </w:r>
      <w:r w:rsidR="005B22A8" w:rsidRPr="00C164A2">
        <w:rPr>
          <w:rFonts w:ascii="Arial Narrow" w:hAnsi="Arial Narrow" w:cs="Times New Roman"/>
        </w:rPr>
        <w:t xml:space="preserve">, a temeljem </w:t>
      </w:r>
      <w:r w:rsidR="00504948" w:rsidRPr="00C164A2">
        <w:rPr>
          <w:rFonts w:ascii="Arial Narrow" w:hAnsi="Arial Narrow" w:cs="Times New Roman"/>
        </w:rPr>
        <w:t xml:space="preserve">ostvarenih </w:t>
      </w:r>
      <w:r w:rsidR="005B22A8" w:rsidRPr="00C164A2">
        <w:rPr>
          <w:rFonts w:ascii="Arial Narrow" w:hAnsi="Arial Narrow" w:cs="Times New Roman"/>
        </w:rPr>
        <w:t>prihoda od prodaje robe.</w:t>
      </w:r>
      <w:r w:rsidR="0038029D" w:rsidRPr="00C164A2">
        <w:rPr>
          <w:rFonts w:ascii="Arial Narrow" w:hAnsi="Arial Narrow" w:cs="Times New Roman"/>
        </w:rPr>
        <w:t xml:space="preserve"> Navedeni rashodi kontinuirani su r</w:t>
      </w:r>
      <w:r w:rsidR="00B36681" w:rsidRPr="00C164A2">
        <w:rPr>
          <w:rFonts w:ascii="Arial Narrow" w:hAnsi="Arial Narrow" w:cs="Times New Roman"/>
        </w:rPr>
        <w:t xml:space="preserve">ashodi dugi niz godina stoga je </w:t>
      </w:r>
      <w:r w:rsidR="0038029D" w:rsidRPr="00C164A2">
        <w:rPr>
          <w:rFonts w:ascii="Arial Narrow" w:hAnsi="Arial Narrow" w:cs="Times New Roman"/>
        </w:rPr>
        <w:t xml:space="preserve">u projekcijama </w:t>
      </w:r>
      <w:r w:rsidR="00B36681" w:rsidRPr="00C164A2">
        <w:rPr>
          <w:rFonts w:ascii="Arial Narrow" w:hAnsi="Arial Narrow" w:cs="Times New Roman"/>
        </w:rPr>
        <w:t>plana</w:t>
      </w:r>
      <w:r w:rsidR="0038029D" w:rsidRPr="00C164A2">
        <w:rPr>
          <w:rFonts w:ascii="Arial Narrow" w:hAnsi="Arial Narrow" w:cs="Times New Roman"/>
        </w:rPr>
        <w:t xml:space="preserve"> planira</w:t>
      </w:r>
      <w:r w:rsidR="00B36681" w:rsidRPr="00C164A2">
        <w:rPr>
          <w:rFonts w:ascii="Arial Narrow" w:hAnsi="Arial Narrow" w:cs="Times New Roman"/>
        </w:rPr>
        <w:t>na</w:t>
      </w:r>
      <w:r w:rsidR="0038029D" w:rsidRPr="00C164A2">
        <w:rPr>
          <w:rFonts w:ascii="Arial Narrow" w:hAnsi="Arial Narrow" w:cs="Times New Roman"/>
        </w:rPr>
        <w:t xml:space="preserve"> ista visina sredstava</w:t>
      </w:r>
      <w:r w:rsidR="002306C4" w:rsidRPr="00C164A2">
        <w:rPr>
          <w:rFonts w:ascii="Arial Narrow" w:hAnsi="Arial Narrow" w:cs="Times New Roman"/>
        </w:rPr>
        <w:t xml:space="preserve"> za intelektualne usluge</w:t>
      </w:r>
      <w:r w:rsidR="0038029D" w:rsidRPr="00C164A2">
        <w:rPr>
          <w:rFonts w:ascii="Arial Narrow" w:hAnsi="Arial Narrow" w:cs="Times New Roman"/>
        </w:rPr>
        <w:t>.</w:t>
      </w:r>
    </w:p>
    <w:p w14:paraId="72C89C8C" w14:textId="77777777" w:rsidR="00DB6D67" w:rsidRPr="00C164A2" w:rsidRDefault="00DB6D67" w:rsidP="005B22A8">
      <w:pPr>
        <w:spacing w:after="0" w:line="240" w:lineRule="auto"/>
        <w:jc w:val="both"/>
        <w:rPr>
          <w:rFonts w:ascii="Arial Narrow" w:hAnsi="Arial Narrow" w:cs="Times New Roman"/>
        </w:rPr>
      </w:pPr>
    </w:p>
    <w:p w14:paraId="3EBCC05D" w14:textId="5594D628" w:rsidR="005B22A8" w:rsidRDefault="005B22A8" w:rsidP="005B22A8">
      <w:pPr>
        <w:spacing w:after="0" w:line="240" w:lineRule="auto"/>
        <w:jc w:val="both"/>
        <w:rPr>
          <w:rFonts w:ascii="Arial Narrow" w:hAnsi="Arial Narrow" w:cs="Times New Roman"/>
          <w:b/>
        </w:rPr>
      </w:pPr>
      <w:r w:rsidRPr="00C164A2">
        <w:rPr>
          <w:rFonts w:ascii="Arial Narrow" w:hAnsi="Arial Narrow" w:cs="Times New Roman"/>
          <w:b/>
        </w:rPr>
        <w:t>A300612 Galerija naivne umjetnosti, Hlebine</w:t>
      </w:r>
    </w:p>
    <w:p w14:paraId="0E5FF025" w14:textId="165CE051" w:rsidR="00161634" w:rsidRPr="00C164A2" w:rsidRDefault="00161634" w:rsidP="005B22A8">
      <w:pPr>
        <w:spacing w:after="0" w:line="240" w:lineRule="auto"/>
        <w:jc w:val="both"/>
        <w:rPr>
          <w:rFonts w:ascii="Arial Narrow" w:hAnsi="Arial Narrow" w:cs="Times New Roman"/>
          <w:b/>
        </w:rPr>
      </w:pPr>
      <w:r w:rsidRPr="00161634">
        <w:rPr>
          <w:rFonts w:ascii="Arial Narrow" w:hAnsi="Arial Narrow" w:cs="Times New Roman"/>
          <w:bCs/>
        </w:rPr>
        <w:t xml:space="preserve">Ukupno planirani rashodi </w:t>
      </w:r>
      <w:r>
        <w:rPr>
          <w:rFonts w:ascii="Arial Narrow" w:hAnsi="Arial Narrow" w:cs="Times New Roman"/>
          <w:bCs/>
        </w:rPr>
        <w:t>za aktivnost Galerije naivne umjetnosti Hlebine iznose 84.340,00 EUR. O tog iznosa, 60.000,00 EUR planira se financirati iz izvora ostalih pomoći, odnosno iz proračuna Koprivničko-križevačke županije, a sve temeljem postignutog dogovora između ravnatelja Muzeja grada Koprivnice i predstavnika županije</w:t>
      </w:r>
      <w:r w:rsidR="00077FA3">
        <w:rPr>
          <w:rFonts w:ascii="Arial Narrow" w:hAnsi="Arial Narrow" w:cs="Times New Roman"/>
          <w:bCs/>
        </w:rPr>
        <w:t xml:space="preserve">, gdje je dogovoreno potpisivanje Ugovora o sufinanciranju rashoda koji se odnose na Galeriju naivne umjetnosti Hlebine, a čija primjena započinje sa 1. 1. 2026. godine. Rashodi se najvećim djelom odnose na rashode za zaposlene u iznosu od 41.100,00 EUR, a iznos od 18.900,00 EUR se odnosi na materijalne rashode za </w:t>
      </w:r>
      <w:r w:rsidR="00077FA3" w:rsidRPr="00C164A2">
        <w:rPr>
          <w:rFonts w:ascii="Arial Narrow" w:hAnsi="Arial Narrow" w:cs="Times New Roman"/>
        </w:rPr>
        <w:t>telefonske usluge, usluge interneta i poštarinu Galerije naivne umjetnosti Hlebine, na usluge tekućeg i investicijskog održavanja zgrade Galerije naivne umjetnosti Hlebine za održavanje vodovodnih i plinskih instalacija, održavanje postrojenja i opreme, na usluge promidžbe i informiranja građana o predviđenim programskim aktivnostima u Galeriji naivne umjetnosti u elektroničkim i tiskovnim medijima, trošak za komunalne usluge odnosi se na usluge odvoza smeća i dimnjačarske usluge za Galeriju naivne umjetnosti Hlebine. Planirani rashod za intelektualne i osobne usluge odnosi se na naknade vanjskim suradnicima za realizaciju programske djelatnosti. Planirani su troškovi računalnih usluga, ažuriranja računalnih baza i održavanja programa za obradu muzejske građe te troškovi za grafičke i tiskarske usluge te usluge zaštitarskih tvrtki potrebne za tehnički nadzor i zaštitu umjetnina u Galeriji naivne umjetnosti Hlebine sukladno godišnjem ugovoru. U projekcijama plana za 202</w:t>
      </w:r>
      <w:r w:rsidR="00F1352C">
        <w:rPr>
          <w:rFonts w:ascii="Arial Narrow" w:hAnsi="Arial Narrow" w:cs="Times New Roman"/>
        </w:rPr>
        <w:t>7</w:t>
      </w:r>
      <w:r w:rsidR="00077FA3" w:rsidRPr="00C164A2">
        <w:rPr>
          <w:rFonts w:ascii="Arial Narrow" w:hAnsi="Arial Narrow" w:cs="Times New Roman"/>
        </w:rPr>
        <w:t>. i 202</w:t>
      </w:r>
      <w:r w:rsidR="00F1352C">
        <w:rPr>
          <w:rFonts w:ascii="Arial Narrow" w:hAnsi="Arial Narrow" w:cs="Times New Roman"/>
        </w:rPr>
        <w:t>8</w:t>
      </w:r>
      <w:r w:rsidR="00077FA3" w:rsidRPr="00C164A2">
        <w:rPr>
          <w:rFonts w:ascii="Arial Narrow" w:hAnsi="Arial Narrow" w:cs="Times New Roman"/>
        </w:rPr>
        <w:t>. godinu ne planiraju se znatna odstupanja stoga su projekcije planirane u istom iznosu kao i bazne godine.</w:t>
      </w:r>
      <w:r w:rsidR="00077FA3">
        <w:rPr>
          <w:rFonts w:ascii="Arial Narrow" w:hAnsi="Arial Narrow" w:cs="Times New Roman"/>
        </w:rPr>
        <w:t xml:space="preserve"> Iznos od 24.340,00 EUR planiran je iz izvora općih prihoda i primitaka</w:t>
      </w:r>
      <w:r w:rsidR="0065653D">
        <w:rPr>
          <w:rFonts w:ascii="Arial Narrow" w:hAnsi="Arial Narrow" w:cs="Times New Roman"/>
        </w:rPr>
        <w:t>, a odnosi se na sve već spomenute materijalne rashode i rashode za zaposlene, a predstavljaju razliku financiranja planiranih svih troškova i troškova koja se financiraju iz županijskog proračuna.</w:t>
      </w:r>
    </w:p>
    <w:p w14:paraId="5B009CAE" w14:textId="77777777" w:rsidR="00DC556B" w:rsidRPr="00C164A2" w:rsidRDefault="00DC556B" w:rsidP="00DC556B">
      <w:pPr>
        <w:spacing w:after="0" w:line="240" w:lineRule="auto"/>
        <w:jc w:val="both"/>
        <w:rPr>
          <w:rFonts w:ascii="Arial Narrow" w:hAnsi="Arial Narrow" w:cs="Times New Roman"/>
        </w:rPr>
      </w:pPr>
    </w:p>
    <w:p w14:paraId="40EBCB33" w14:textId="2B84F9A8" w:rsidR="00DC556B" w:rsidRPr="00C164A2" w:rsidRDefault="00F27332" w:rsidP="00DC556B">
      <w:pPr>
        <w:spacing w:after="0" w:line="240" w:lineRule="auto"/>
        <w:jc w:val="both"/>
        <w:rPr>
          <w:rFonts w:ascii="Arial Narrow" w:hAnsi="Arial Narrow" w:cs="Times New Roman"/>
        </w:rPr>
      </w:pPr>
      <w:r w:rsidRPr="00C164A2">
        <w:rPr>
          <w:rFonts w:ascii="Arial Narrow" w:hAnsi="Arial Narrow" w:cs="Times New Roman"/>
          <w:b/>
        </w:rPr>
        <w:t>A300615</w:t>
      </w:r>
      <w:r w:rsidR="00DC556B" w:rsidRPr="00C164A2">
        <w:rPr>
          <w:rFonts w:ascii="Arial Narrow" w:hAnsi="Arial Narrow" w:cs="Times New Roman"/>
          <w:b/>
        </w:rPr>
        <w:t xml:space="preserve"> – </w:t>
      </w:r>
      <w:r w:rsidRPr="00C164A2">
        <w:rPr>
          <w:rFonts w:ascii="Arial Narrow" w:hAnsi="Arial Narrow" w:cs="Times New Roman"/>
          <w:b/>
        </w:rPr>
        <w:t>Energetska obnova zgade Muzeja grada Koprivnice</w:t>
      </w:r>
    </w:p>
    <w:p w14:paraId="5C85244F" w14:textId="52F49A36" w:rsidR="002B2336" w:rsidRDefault="00E41FFC" w:rsidP="00D876F9">
      <w:pPr>
        <w:tabs>
          <w:tab w:val="left" w:pos="-1701"/>
          <w:tab w:val="left" w:pos="-1560"/>
        </w:tabs>
        <w:spacing w:after="0" w:line="240" w:lineRule="auto"/>
        <w:jc w:val="both"/>
        <w:rPr>
          <w:rFonts w:ascii="Arial Narrow" w:hAnsi="Arial Narrow" w:cs="Times New Roman"/>
        </w:rPr>
      </w:pPr>
      <w:r w:rsidRPr="00C164A2">
        <w:rPr>
          <w:rFonts w:ascii="Arial Narrow" w:hAnsi="Arial Narrow" w:cs="Times New Roman"/>
        </w:rPr>
        <w:t xml:space="preserve">Ova je aktivnost planirana u </w:t>
      </w:r>
      <w:r w:rsidR="00D876F9" w:rsidRPr="00C164A2">
        <w:rPr>
          <w:rFonts w:ascii="Arial Narrow" w:hAnsi="Arial Narrow" w:cs="Times New Roman"/>
        </w:rPr>
        <w:t>sklopu programa N</w:t>
      </w:r>
      <w:r w:rsidR="00DF6D88" w:rsidRPr="00C164A2">
        <w:rPr>
          <w:rFonts w:ascii="Arial Narrow" w:hAnsi="Arial Narrow" w:cs="Times New Roman"/>
        </w:rPr>
        <w:t>acionalnog plana oporavka i ot</w:t>
      </w:r>
      <w:r w:rsidR="00D876F9" w:rsidRPr="00C164A2">
        <w:rPr>
          <w:rFonts w:ascii="Arial Narrow" w:hAnsi="Arial Narrow" w:cs="Times New Roman"/>
        </w:rPr>
        <w:t>pornosti (</w:t>
      </w:r>
      <w:r w:rsidR="00D876F9" w:rsidRPr="00C164A2">
        <w:rPr>
          <w:rFonts w:ascii="Arial Narrow" w:eastAsiaTheme="minorEastAsia" w:hAnsi="Arial Narrow"/>
          <w:bCs/>
          <w:iCs/>
        </w:rPr>
        <w:t>NPOO.C6.1.R1-I3.01.0005</w:t>
      </w:r>
      <w:r w:rsidR="00D876F9" w:rsidRPr="00C164A2">
        <w:rPr>
          <w:rFonts w:ascii="Arial Narrow" w:hAnsi="Arial Narrow" w:cs="Times New Roman"/>
        </w:rPr>
        <w:t>)</w:t>
      </w:r>
      <w:r w:rsidR="00DC556B" w:rsidRPr="00C164A2">
        <w:rPr>
          <w:rFonts w:ascii="Arial Narrow" w:hAnsi="Arial Narrow" w:cs="Times New Roman"/>
        </w:rPr>
        <w:t xml:space="preserve"> </w:t>
      </w:r>
      <w:r w:rsidR="00D876F9" w:rsidRPr="00C164A2">
        <w:rPr>
          <w:rFonts w:ascii="Arial Narrow" w:hAnsi="Arial Narrow" w:cs="Times New Roman"/>
        </w:rPr>
        <w:t xml:space="preserve">za program Energetske obnove zgrade muzeja temeljem </w:t>
      </w:r>
      <w:r w:rsidR="005D1017" w:rsidRPr="00C164A2">
        <w:rPr>
          <w:rFonts w:ascii="Arial Narrow" w:hAnsi="Arial Narrow" w:cs="Times New Roman"/>
          <w:bCs/>
          <w:iCs/>
        </w:rPr>
        <w:t>U</w:t>
      </w:r>
      <w:r w:rsidR="00D876F9" w:rsidRPr="00C164A2">
        <w:rPr>
          <w:rFonts w:ascii="Arial Narrow" w:hAnsi="Arial Narrow" w:cs="Times New Roman"/>
          <w:bCs/>
          <w:iCs/>
        </w:rPr>
        <w:t xml:space="preserve">govora o dodjeli bespovratnih sredstava za projekte koji se financiraju iz nacionalnog plana oporavka i otpornosti 2021. - 2026. </w:t>
      </w:r>
      <w:r w:rsidR="005D1017" w:rsidRPr="00C164A2">
        <w:rPr>
          <w:rFonts w:ascii="Arial Narrow" w:hAnsi="Arial Narrow" w:cs="Times New Roman"/>
          <w:bCs/>
          <w:iCs/>
        </w:rPr>
        <w:t xml:space="preserve">godine, a ugovorne strane projekta su </w:t>
      </w:r>
      <w:r w:rsidR="005D1017" w:rsidRPr="00C164A2">
        <w:rPr>
          <w:rFonts w:ascii="Arial Narrow" w:hAnsi="Arial Narrow" w:cs="Times New Roman"/>
          <w:bCs/>
          <w:iCs/>
        </w:rPr>
        <w:lastRenderedPageBreak/>
        <w:t>Ministarstvo kulture i medija</w:t>
      </w:r>
      <w:r w:rsidR="000825D8" w:rsidRPr="00C164A2">
        <w:rPr>
          <w:rFonts w:ascii="Arial Narrow" w:hAnsi="Arial Narrow" w:cs="Times New Roman"/>
          <w:bCs/>
          <w:iCs/>
        </w:rPr>
        <w:t xml:space="preserve"> RH</w:t>
      </w:r>
      <w:r w:rsidR="005D1017" w:rsidRPr="00C164A2">
        <w:rPr>
          <w:rFonts w:ascii="Arial Narrow" w:hAnsi="Arial Narrow" w:cs="Times New Roman"/>
          <w:bCs/>
          <w:iCs/>
        </w:rPr>
        <w:t xml:space="preserve">, Fond za zaštitu okoliša i energetsku učinkovitost te Muzej kao korisnik bespovratnih sredstava Mehanizma za oporavak i otpornost. </w:t>
      </w:r>
      <w:r w:rsidR="00D876F9" w:rsidRPr="00C164A2">
        <w:rPr>
          <w:rFonts w:ascii="Arial Narrow" w:hAnsi="Arial Narrow" w:cs="Times New Roman"/>
          <w:bCs/>
          <w:iCs/>
        </w:rPr>
        <w:t>Projektne aktivnosti započele su prijavom navedenog projekta od ožujka 2023. godine i traju do ožujka 2026. godine.</w:t>
      </w:r>
      <w:r w:rsidR="00D876F9" w:rsidRPr="00C164A2">
        <w:rPr>
          <w:rFonts w:ascii="Arial Narrow" w:hAnsi="Arial Narrow" w:cs="Times New Roman"/>
          <w:b/>
          <w:bCs/>
          <w:iCs/>
        </w:rPr>
        <w:t xml:space="preserve"> </w:t>
      </w:r>
      <w:r w:rsidR="00C366FA" w:rsidRPr="00C164A2">
        <w:rPr>
          <w:rFonts w:ascii="Arial Narrow" w:hAnsi="Arial Narrow" w:cs="Times New Roman"/>
        </w:rPr>
        <w:t xml:space="preserve">Navedeni </w:t>
      </w:r>
      <w:r w:rsidR="00D876F9" w:rsidRPr="00C164A2">
        <w:rPr>
          <w:rFonts w:ascii="Arial Narrow" w:hAnsi="Arial Narrow" w:cs="Times New Roman"/>
        </w:rPr>
        <w:t>se</w:t>
      </w:r>
      <w:r w:rsidR="00C366FA" w:rsidRPr="00C164A2">
        <w:rPr>
          <w:rFonts w:ascii="Arial Narrow" w:hAnsi="Arial Narrow" w:cs="Times New Roman"/>
        </w:rPr>
        <w:t xml:space="preserve"> projekt </w:t>
      </w:r>
      <w:r w:rsidR="00047204" w:rsidRPr="00C164A2">
        <w:rPr>
          <w:rFonts w:ascii="Arial Narrow" w:hAnsi="Arial Narrow" w:cs="Times New Roman"/>
        </w:rPr>
        <w:t>tijek</w:t>
      </w:r>
      <w:r w:rsidR="00D876F9" w:rsidRPr="00C164A2">
        <w:rPr>
          <w:rFonts w:ascii="Arial Narrow" w:hAnsi="Arial Narrow" w:cs="Times New Roman"/>
        </w:rPr>
        <w:t xml:space="preserve">om trogodišnjeg razdoblja planira financirati dijelom </w:t>
      </w:r>
      <w:r w:rsidR="00DF6D88" w:rsidRPr="00C164A2">
        <w:rPr>
          <w:rFonts w:ascii="Arial Narrow" w:hAnsi="Arial Narrow" w:cs="Times New Roman"/>
        </w:rPr>
        <w:t>iz proračuna G</w:t>
      </w:r>
      <w:r w:rsidR="00D876F9" w:rsidRPr="00C164A2">
        <w:rPr>
          <w:rFonts w:ascii="Arial Narrow" w:hAnsi="Arial Narrow" w:cs="Times New Roman"/>
        </w:rPr>
        <w:t xml:space="preserve">rada Koprivnice kojim će se pokriti neprihvatljivi troškovi energetske obnove dok će većina </w:t>
      </w:r>
      <w:r w:rsidR="00DF6D88" w:rsidRPr="00C164A2">
        <w:rPr>
          <w:rFonts w:ascii="Arial Narrow" w:hAnsi="Arial Narrow" w:cs="Times New Roman"/>
        </w:rPr>
        <w:t xml:space="preserve">tekućih i </w:t>
      </w:r>
      <w:r w:rsidR="00D876F9" w:rsidRPr="00C164A2">
        <w:rPr>
          <w:rFonts w:ascii="Arial Narrow" w:hAnsi="Arial Narrow" w:cs="Times New Roman"/>
        </w:rPr>
        <w:t xml:space="preserve">kapitalnih troškova biti pokrivena iz </w:t>
      </w:r>
      <w:r w:rsidR="0065653D">
        <w:rPr>
          <w:rFonts w:ascii="Arial Narrow" w:hAnsi="Arial Narrow" w:cs="Times New Roman"/>
        </w:rPr>
        <w:t>Instrumenata EU nove generacije</w:t>
      </w:r>
      <w:r w:rsidR="00AA6CA5" w:rsidRPr="00C164A2">
        <w:rPr>
          <w:rFonts w:ascii="Arial Narrow" w:hAnsi="Arial Narrow" w:cs="Times New Roman"/>
        </w:rPr>
        <w:t xml:space="preserve">. </w:t>
      </w:r>
      <w:r w:rsidR="002A73EC">
        <w:rPr>
          <w:rFonts w:ascii="Arial Narrow" w:hAnsi="Arial Narrow" w:cs="Times New Roman"/>
        </w:rPr>
        <w:t>Rashodi za energetsku obnovu zgrade Muzeja grada Koprivnice za 202</w:t>
      </w:r>
      <w:r w:rsidR="0065653D">
        <w:rPr>
          <w:rFonts w:ascii="Arial Narrow" w:hAnsi="Arial Narrow" w:cs="Times New Roman"/>
        </w:rPr>
        <w:t>6</w:t>
      </w:r>
      <w:r w:rsidR="002A73EC">
        <w:rPr>
          <w:rFonts w:ascii="Arial Narrow" w:hAnsi="Arial Narrow" w:cs="Times New Roman"/>
        </w:rPr>
        <w:t xml:space="preserve">. godinu planirani su u iznosu od </w:t>
      </w:r>
      <w:r w:rsidR="0065653D">
        <w:rPr>
          <w:rFonts w:ascii="Arial Narrow" w:hAnsi="Arial Narrow" w:cs="Times New Roman"/>
        </w:rPr>
        <w:t>452.350,00</w:t>
      </w:r>
      <w:r w:rsidR="002A73EC">
        <w:rPr>
          <w:rFonts w:ascii="Arial Narrow" w:hAnsi="Arial Narrow" w:cs="Times New Roman"/>
        </w:rPr>
        <w:t xml:space="preserve"> EUR</w:t>
      </w:r>
      <w:r w:rsidR="002B2336">
        <w:rPr>
          <w:rFonts w:ascii="Arial Narrow" w:hAnsi="Arial Narrow" w:cs="Times New Roman"/>
        </w:rPr>
        <w:t>,</w:t>
      </w:r>
      <w:r w:rsidR="002B2336" w:rsidRPr="002B2336">
        <w:rPr>
          <w:rFonts w:ascii="Arial Narrow" w:hAnsi="Arial Narrow" w:cs="Times New Roman"/>
        </w:rPr>
        <w:t xml:space="preserve"> </w:t>
      </w:r>
      <w:r w:rsidR="002B2336">
        <w:rPr>
          <w:rFonts w:ascii="Arial Narrow" w:hAnsi="Arial Narrow" w:cs="Times New Roman"/>
        </w:rPr>
        <w:t>a odnose se na d</w:t>
      </w:r>
      <w:r w:rsidR="002B2336" w:rsidRPr="00C164A2">
        <w:rPr>
          <w:rFonts w:ascii="Arial Narrow" w:hAnsi="Arial Narrow" w:cs="Times New Roman"/>
        </w:rPr>
        <w:t>io plaće dva radnika koji su aktivno uključeni u projekt (voditelj i računovodstveni radnik)</w:t>
      </w:r>
      <w:r w:rsidR="002B2336">
        <w:rPr>
          <w:rFonts w:ascii="Arial Narrow" w:hAnsi="Arial Narrow" w:cs="Times New Roman"/>
        </w:rPr>
        <w:t xml:space="preserve"> i</w:t>
      </w:r>
      <w:r w:rsidR="002B2336" w:rsidRPr="00C164A2">
        <w:rPr>
          <w:rFonts w:ascii="Arial Narrow" w:hAnsi="Arial Narrow" w:cs="Times New Roman"/>
        </w:rPr>
        <w:t xml:space="preserve"> financirati će se u potpunosti </w:t>
      </w:r>
      <w:r w:rsidR="00554D6E">
        <w:rPr>
          <w:rFonts w:ascii="Arial Narrow" w:hAnsi="Arial Narrow" w:cs="Times New Roman"/>
        </w:rPr>
        <w:t>iz mehanizma oporavka i otpornosti</w:t>
      </w:r>
      <w:r w:rsidR="002B2336" w:rsidRPr="00C164A2">
        <w:rPr>
          <w:rFonts w:ascii="Arial Narrow" w:hAnsi="Arial Narrow" w:cs="Times New Roman"/>
        </w:rPr>
        <w:t xml:space="preserve"> ka</w:t>
      </w:r>
      <w:r w:rsidR="002B2336">
        <w:rPr>
          <w:rFonts w:ascii="Arial Narrow" w:hAnsi="Arial Narrow" w:cs="Times New Roman"/>
        </w:rPr>
        <w:t>o</w:t>
      </w:r>
      <w:r w:rsidR="002B2336" w:rsidRPr="00C164A2">
        <w:rPr>
          <w:rFonts w:ascii="Arial Narrow" w:hAnsi="Arial Narrow" w:cs="Times New Roman"/>
        </w:rPr>
        <w:t xml:space="preserve"> i materijalni rashodi koji se odnose na troškove promidžbe i promidžbenih materijala s ciljem informiranja javnosti</w:t>
      </w:r>
      <w:r w:rsidR="00554D6E">
        <w:rPr>
          <w:rFonts w:ascii="Arial Narrow" w:hAnsi="Arial Narrow" w:cs="Times New Roman"/>
        </w:rPr>
        <w:t xml:space="preserve"> što iznosi 2.350,00 EUR, a iznos od 150.000,00 EUR odnosi se na prihvatljive kapitalne troškove za dodatna ulaganja na zgradi muzeja. Iz izvora općih prihoda i primitaka za financiranje neprihvatljivih troškova u 2026. godini predviđen je iznos od 300.000,00 EUR.</w:t>
      </w:r>
      <w:r w:rsidR="002A73EC">
        <w:rPr>
          <w:rFonts w:ascii="Arial Narrow" w:hAnsi="Arial Narrow" w:cs="Times New Roman"/>
        </w:rPr>
        <w:t xml:space="preserve"> </w:t>
      </w:r>
      <w:r w:rsidR="00821E42">
        <w:rPr>
          <w:rFonts w:ascii="Arial Narrow" w:hAnsi="Arial Narrow" w:cs="Times New Roman"/>
        </w:rPr>
        <w:t>Budući da se projekt do kraja planira realizirati u 2026. godini, u projekcijama za 2027. i 2028. godinu troška u sklopu ove aktivnosti nema.</w:t>
      </w:r>
    </w:p>
    <w:p w14:paraId="13736EFA" w14:textId="6FC6550F" w:rsidR="00B46A1F" w:rsidRPr="00C164A2" w:rsidRDefault="00B46A1F" w:rsidP="002305E8">
      <w:pPr>
        <w:spacing w:after="0" w:line="240" w:lineRule="auto"/>
        <w:jc w:val="both"/>
        <w:rPr>
          <w:rFonts w:ascii="Arial Narrow" w:hAnsi="Arial Narrow" w:cs="Arial"/>
        </w:rPr>
      </w:pPr>
    </w:p>
    <w:p w14:paraId="28A246E8" w14:textId="07A39CC5" w:rsidR="00572A34" w:rsidRPr="00C164A2" w:rsidRDefault="00E737F0" w:rsidP="009F0706">
      <w:pPr>
        <w:spacing w:after="0" w:line="240" w:lineRule="auto"/>
        <w:jc w:val="both"/>
        <w:rPr>
          <w:rFonts w:ascii="Arial Narrow" w:hAnsi="Arial Narrow" w:cs="Arial"/>
        </w:rPr>
      </w:pPr>
      <w:r w:rsidRPr="00C164A2">
        <w:rPr>
          <w:rFonts w:ascii="Arial Narrow" w:hAnsi="Arial Narrow" w:cs="Arial"/>
        </w:rPr>
        <w:t xml:space="preserve">Prilikom izrade </w:t>
      </w:r>
      <w:r w:rsidR="00821E42">
        <w:rPr>
          <w:rFonts w:ascii="Arial Narrow" w:hAnsi="Arial Narrow" w:cs="Arial"/>
        </w:rPr>
        <w:t xml:space="preserve">Prijedloga </w:t>
      </w:r>
      <w:r w:rsidRPr="00C164A2">
        <w:rPr>
          <w:rFonts w:ascii="Arial Narrow" w:hAnsi="Arial Narrow" w:cs="Arial"/>
        </w:rPr>
        <w:t>Financijskog  plana u</w:t>
      </w:r>
      <w:r w:rsidR="006D74F9" w:rsidRPr="00C164A2">
        <w:rPr>
          <w:rFonts w:ascii="Arial Narrow" w:hAnsi="Arial Narrow" w:cs="Arial"/>
        </w:rPr>
        <w:t>z zakonsku regulativu</w:t>
      </w:r>
      <w:r w:rsidR="00616A73" w:rsidRPr="00C164A2">
        <w:rPr>
          <w:rFonts w:ascii="Arial Narrow" w:hAnsi="Arial Narrow" w:cs="Arial"/>
        </w:rPr>
        <w:t xml:space="preserve"> ustanova za naredno trogodišnje razdoblje planira procjenu</w:t>
      </w:r>
      <w:r w:rsidR="00C8536A" w:rsidRPr="00C164A2">
        <w:rPr>
          <w:rFonts w:ascii="Arial Narrow" w:hAnsi="Arial Narrow" w:cs="Arial"/>
        </w:rPr>
        <w:t xml:space="preserve"> realno ostvarivih vlastitih prihoda od prodaje robe i pružanja usluga</w:t>
      </w:r>
      <w:r w:rsidR="00B46A1F" w:rsidRPr="00C164A2">
        <w:rPr>
          <w:rFonts w:ascii="Arial Narrow" w:hAnsi="Arial Narrow" w:cs="Arial"/>
        </w:rPr>
        <w:t xml:space="preserve"> te procjenu sredstava kapitalnih i tekućih donacija</w:t>
      </w:r>
      <w:r w:rsidR="00C8536A" w:rsidRPr="00C164A2">
        <w:rPr>
          <w:rFonts w:ascii="Arial Narrow" w:hAnsi="Arial Narrow" w:cs="Arial"/>
        </w:rPr>
        <w:t xml:space="preserve"> u skladu s gospodarskim kretanjima i planiranim aktivnostima</w:t>
      </w:r>
      <w:r w:rsidR="009A5632" w:rsidRPr="00C164A2">
        <w:rPr>
          <w:rFonts w:ascii="Arial Narrow" w:hAnsi="Arial Narrow" w:cs="Arial"/>
        </w:rPr>
        <w:t>.</w:t>
      </w:r>
      <w:r w:rsidRPr="00C164A2">
        <w:rPr>
          <w:rFonts w:ascii="Arial Narrow" w:hAnsi="Arial Narrow" w:cs="Arial"/>
        </w:rPr>
        <w:t xml:space="preserve"> Iz nadležnog je proračuna Grada Koprivnice poštivan limit definiran u dostavljenim Uputama za izradu Financijskog plana, dok ć</w:t>
      </w:r>
      <w:r w:rsidR="00C3786C" w:rsidRPr="00C164A2">
        <w:rPr>
          <w:rFonts w:ascii="Arial Narrow" w:hAnsi="Arial Narrow" w:cs="Arial"/>
        </w:rPr>
        <w:t>e se iz nenadležnog državnog i ž</w:t>
      </w:r>
      <w:r w:rsidRPr="00C164A2">
        <w:rPr>
          <w:rFonts w:ascii="Arial Narrow" w:hAnsi="Arial Narrow" w:cs="Arial"/>
        </w:rPr>
        <w:t>upanijskog proračuna stavke rashoda realizirati u skladu s odobrenim p</w:t>
      </w:r>
      <w:r w:rsidR="00F451A7" w:rsidRPr="00C164A2">
        <w:rPr>
          <w:rFonts w:ascii="Arial Narrow" w:hAnsi="Arial Narrow" w:cs="Arial"/>
        </w:rPr>
        <w:t xml:space="preserve">rogramima i ugovornim obvezama. </w:t>
      </w:r>
    </w:p>
    <w:p w14:paraId="1D6BD889" w14:textId="0D5B7E28" w:rsidR="00263835" w:rsidRDefault="00F451A7" w:rsidP="009F0706">
      <w:pPr>
        <w:spacing w:after="0" w:line="240" w:lineRule="auto"/>
        <w:jc w:val="both"/>
        <w:rPr>
          <w:rFonts w:ascii="Arial Narrow" w:hAnsi="Arial Narrow" w:cs="Arial"/>
        </w:rPr>
      </w:pPr>
      <w:r w:rsidRPr="00C164A2">
        <w:rPr>
          <w:rFonts w:ascii="Arial Narrow" w:hAnsi="Arial Narrow" w:cs="Arial"/>
        </w:rPr>
        <w:t xml:space="preserve"> </w:t>
      </w:r>
    </w:p>
    <w:p w14:paraId="0A036A26" w14:textId="77777777" w:rsidR="00255804" w:rsidRPr="00C164A2" w:rsidRDefault="00255804" w:rsidP="009F0706">
      <w:pPr>
        <w:spacing w:after="0" w:line="240" w:lineRule="auto"/>
        <w:jc w:val="both"/>
        <w:rPr>
          <w:rFonts w:ascii="Arial Narrow" w:hAnsi="Arial Narrow" w:cs="Arial"/>
        </w:rPr>
      </w:pPr>
    </w:p>
    <w:p w14:paraId="537169CA" w14:textId="77777777" w:rsidR="009F0706" w:rsidRPr="00C164A2" w:rsidRDefault="009F0706" w:rsidP="009F0706">
      <w:pPr>
        <w:spacing w:after="0" w:line="240" w:lineRule="auto"/>
        <w:jc w:val="both"/>
        <w:rPr>
          <w:rFonts w:ascii="Arial Narrow" w:hAnsi="Arial Narrow" w:cs="Times New Roman"/>
          <w:b/>
          <w:i/>
        </w:rPr>
      </w:pPr>
      <w:r w:rsidRPr="00C164A2">
        <w:rPr>
          <w:rFonts w:ascii="Arial Narrow" w:hAnsi="Arial Narrow" w:cs="Times New Roman"/>
          <w:b/>
          <w:i/>
        </w:rPr>
        <w:t xml:space="preserve">Usklađenost ciljeva, strategije i programa s dokumentima dugoročnog razvoja </w:t>
      </w:r>
    </w:p>
    <w:p w14:paraId="16E7D85D" w14:textId="39C5F3C4" w:rsidR="00AB735B" w:rsidRDefault="009F0706" w:rsidP="00301E5C">
      <w:pPr>
        <w:spacing w:after="0" w:line="240" w:lineRule="auto"/>
        <w:jc w:val="both"/>
        <w:rPr>
          <w:rFonts w:ascii="Arial Narrow" w:hAnsi="Arial Narrow" w:cs="Times New Roman"/>
        </w:rPr>
      </w:pPr>
      <w:r w:rsidRPr="00C164A2">
        <w:rPr>
          <w:rFonts w:ascii="Arial Narrow" w:hAnsi="Arial Narrow" w:cs="Times New Roman"/>
        </w:rPr>
        <w:t>Muzej grada Koprivnice izradio je operativni godišnji Financijski plan za nare</w:t>
      </w:r>
      <w:r w:rsidR="00660481" w:rsidRPr="00C164A2">
        <w:rPr>
          <w:rFonts w:ascii="Arial Narrow" w:hAnsi="Arial Narrow" w:cs="Times New Roman"/>
        </w:rPr>
        <w:t xml:space="preserve">dnu </w:t>
      </w:r>
      <w:r w:rsidR="0097799F" w:rsidRPr="00C164A2">
        <w:rPr>
          <w:rFonts w:ascii="Arial Narrow" w:hAnsi="Arial Narrow" w:cs="Times New Roman"/>
        </w:rPr>
        <w:t>202</w:t>
      </w:r>
      <w:r w:rsidR="00821E42">
        <w:rPr>
          <w:rFonts w:ascii="Arial Narrow" w:hAnsi="Arial Narrow" w:cs="Times New Roman"/>
        </w:rPr>
        <w:t>6</w:t>
      </w:r>
      <w:r w:rsidR="00012AEB" w:rsidRPr="00C164A2">
        <w:rPr>
          <w:rFonts w:ascii="Arial Narrow" w:hAnsi="Arial Narrow" w:cs="Times New Roman"/>
        </w:rPr>
        <w:t xml:space="preserve">. </w:t>
      </w:r>
      <w:r w:rsidR="00660481" w:rsidRPr="00C164A2">
        <w:rPr>
          <w:rFonts w:ascii="Arial Narrow" w:hAnsi="Arial Narrow" w:cs="Times New Roman"/>
        </w:rPr>
        <w:t>godinu</w:t>
      </w:r>
      <w:r w:rsidR="00901BAF" w:rsidRPr="00C164A2">
        <w:rPr>
          <w:rFonts w:ascii="Arial Narrow" w:hAnsi="Arial Narrow" w:cs="Times New Roman"/>
        </w:rPr>
        <w:t xml:space="preserve"> u visini</w:t>
      </w:r>
      <w:r w:rsidR="00391FB6" w:rsidRPr="00C164A2">
        <w:rPr>
          <w:rFonts w:ascii="Arial Narrow" w:hAnsi="Arial Narrow" w:cs="Times New Roman"/>
        </w:rPr>
        <w:t xml:space="preserve"> </w:t>
      </w:r>
      <w:r w:rsidR="00821E42">
        <w:rPr>
          <w:rFonts w:ascii="Arial Narrow" w:hAnsi="Arial Narrow" w:cs="Times New Roman"/>
        </w:rPr>
        <w:t>1.560.090,00</w:t>
      </w:r>
      <w:r w:rsidR="0097799F" w:rsidRPr="00C164A2">
        <w:rPr>
          <w:rFonts w:ascii="Arial Narrow" w:hAnsi="Arial Narrow" w:cs="Times New Roman"/>
        </w:rPr>
        <w:t xml:space="preserve"> EUR</w:t>
      </w:r>
      <w:r w:rsidR="00660481" w:rsidRPr="00C164A2">
        <w:rPr>
          <w:rFonts w:ascii="Arial Narrow" w:hAnsi="Arial Narrow" w:cs="Times New Roman"/>
        </w:rPr>
        <w:t xml:space="preserve"> koji </w:t>
      </w:r>
      <w:r w:rsidR="00F74446" w:rsidRPr="00C164A2">
        <w:rPr>
          <w:rFonts w:ascii="Arial Narrow" w:hAnsi="Arial Narrow" w:cs="Times New Roman"/>
        </w:rPr>
        <w:t>je uvećan</w:t>
      </w:r>
      <w:r w:rsidR="00660481" w:rsidRPr="00C164A2">
        <w:rPr>
          <w:rFonts w:ascii="Arial Narrow" w:hAnsi="Arial Narrow" w:cs="Times New Roman"/>
        </w:rPr>
        <w:t xml:space="preserve"> za </w:t>
      </w:r>
      <w:r w:rsidR="00821E42">
        <w:rPr>
          <w:rFonts w:ascii="Arial Narrow" w:hAnsi="Arial Narrow" w:cs="Times New Roman"/>
        </w:rPr>
        <w:t>526.525,00</w:t>
      </w:r>
      <w:r w:rsidR="0097799F" w:rsidRPr="00C164A2">
        <w:rPr>
          <w:rFonts w:ascii="Arial Narrow" w:hAnsi="Arial Narrow" w:cs="Times New Roman"/>
        </w:rPr>
        <w:t xml:space="preserve"> EUR</w:t>
      </w:r>
      <w:r w:rsidRPr="00C164A2">
        <w:rPr>
          <w:rFonts w:ascii="Arial Narrow" w:hAnsi="Arial Narrow" w:cs="Times New Roman"/>
        </w:rPr>
        <w:t xml:space="preserve"> u odnosu na plan koji je, kao projekcija, </w:t>
      </w:r>
      <w:r w:rsidR="00447172" w:rsidRPr="00C164A2">
        <w:rPr>
          <w:rFonts w:ascii="Arial Narrow" w:hAnsi="Arial Narrow" w:cs="Times New Roman"/>
        </w:rPr>
        <w:t xml:space="preserve">usvojen prethodne godine za </w:t>
      </w:r>
      <w:r w:rsidR="00A66C4E" w:rsidRPr="00C164A2">
        <w:rPr>
          <w:rFonts w:ascii="Arial Narrow" w:hAnsi="Arial Narrow" w:cs="Times New Roman"/>
        </w:rPr>
        <w:t>202</w:t>
      </w:r>
      <w:r w:rsidR="000B0A9B">
        <w:rPr>
          <w:rFonts w:ascii="Arial Narrow" w:hAnsi="Arial Narrow" w:cs="Times New Roman"/>
        </w:rPr>
        <w:t>5</w:t>
      </w:r>
      <w:r w:rsidR="00F3296A" w:rsidRPr="00C164A2">
        <w:rPr>
          <w:rFonts w:ascii="Arial Narrow" w:hAnsi="Arial Narrow" w:cs="Times New Roman"/>
        </w:rPr>
        <w:t>. godinu</w:t>
      </w:r>
      <w:r w:rsidR="00901BAF" w:rsidRPr="00C164A2">
        <w:rPr>
          <w:rFonts w:ascii="Arial Narrow" w:hAnsi="Arial Narrow" w:cs="Times New Roman"/>
        </w:rPr>
        <w:t xml:space="preserve">, a koji je iznosio </w:t>
      </w:r>
      <w:r w:rsidR="000B0A9B">
        <w:rPr>
          <w:rFonts w:ascii="Arial Narrow" w:hAnsi="Arial Narrow" w:cs="Times New Roman"/>
        </w:rPr>
        <w:t>1.</w:t>
      </w:r>
      <w:r w:rsidR="00821E42">
        <w:rPr>
          <w:rFonts w:ascii="Arial Narrow" w:hAnsi="Arial Narrow" w:cs="Times New Roman"/>
        </w:rPr>
        <w:t>033.565</w:t>
      </w:r>
      <w:r w:rsidR="002F2D78" w:rsidRPr="00C164A2">
        <w:rPr>
          <w:rFonts w:ascii="Arial Narrow" w:hAnsi="Arial Narrow" w:cs="Times New Roman"/>
        </w:rPr>
        <w:t>,00</w:t>
      </w:r>
      <w:r w:rsidR="0097799F" w:rsidRPr="00C164A2">
        <w:rPr>
          <w:rFonts w:ascii="Arial Narrow" w:hAnsi="Arial Narrow" w:cs="Times New Roman"/>
        </w:rPr>
        <w:t xml:space="preserve"> </w:t>
      </w:r>
      <w:r w:rsidR="002F2D78" w:rsidRPr="00C164A2">
        <w:rPr>
          <w:rFonts w:ascii="Arial Narrow" w:hAnsi="Arial Narrow" w:cs="Times New Roman"/>
        </w:rPr>
        <w:t>EUR</w:t>
      </w:r>
      <w:r w:rsidR="006A18C0" w:rsidRPr="00C164A2">
        <w:rPr>
          <w:rFonts w:ascii="Arial Narrow" w:hAnsi="Arial Narrow" w:cs="Times New Roman"/>
        </w:rPr>
        <w:t xml:space="preserve">. Navedeno </w:t>
      </w:r>
      <w:r w:rsidR="004B5C25" w:rsidRPr="00C164A2">
        <w:rPr>
          <w:rFonts w:ascii="Arial Narrow" w:hAnsi="Arial Narrow" w:cs="Times New Roman"/>
        </w:rPr>
        <w:t>uvećanje</w:t>
      </w:r>
      <w:r w:rsidR="00447172" w:rsidRPr="00C164A2">
        <w:rPr>
          <w:rFonts w:ascii="Arial Narrow" w:hAnsi="Arial Narrow" w:cs="Times New Roman"/>
        </w:rPr>
        <w:t xml:space="preserve"> </w:t>
      </w:r>
      <w:r w:rsidR="006C797F" w:rsidRPr="00C164A2">
        <w:rPr>
          <w:rFonts w:ascii="Arial Narrow" w:hAnsi="Arial Narrow" w:cs="Times New Roman"/>
        </w:rPr>
        <w:t xml:space="preserve">za otprilike </w:t>
      </w:r>
      <w:r w:rsidR="00FA297F">
        <w:rPr>
          <w:rFonts w:ascii="Arial Narrow" w:hAnsi="Arial Narrow" w:cs="Times New Roman"/>
        </w:rPr>
        <w:t>51</w:t>
      </w:r>
      <w:r w:rsidR="00562B54" w:rsidRPr="00C164A2">
        <w:rPr>
          <w:rFonts w:ascii="Arial Narrow" w:hAnsi="Arial Narrow" w:cs="Times New Roman"/>
        </w:rPr>
        <w:t>%</w:t>
      </w:r>
      <w:r w:rsidR="00624984" w:rsidRPr="00C164A2">
        <w:rPr>
          <w:rFonts w:ascii="Arial Narrow" w:hAnsi="Arial Narrow" w:cs="Times New Roman"/>
        </w:rPr>
        <w:t xml:space="preserve"> prihoda i rashoda</w:t>
      </w:r>
      <w:r w:rsidR="00562B54" w:rsidRPr="00C164A2">
        <w:rPr>
          <w:rFonts w:ascii="Arial Narrow" w:hAnsi="Arial Narrow" w:cs="Times New Roman"/>
        </w:rPr>
        <w:t xml:space="preserve"> u odnosu na planiranu projekciju prethodne godine rezultat je</w:t>
      </w:r>
      <w:r w:rsidR="009F1BC3" w:rsidRPr="00C164A2">
        <w:rPr>
          <w:rFonts w:ascii="Arial Narrow" w:hAnsi="Arial Narrow" w:cs="Times New Roman"/>
        </w:rPr>
        <w:t xml:space="preserve"> </w:t>
      </w:r>
      <w:r w:rsidR="004B5C25" w:rsidRPr="00C164A2">
        <w:rPr>
          <w:rFonts w:ascii="Arial Narrow" w:hAnsi="Arial Narrow" w:cs="Times New Roman"/>
        </w:rPr>
        <w:t>uvećanog</w:t>
      </w:r>
      <w:r w:rsidR="00562B54" w:rsidRPr="00C164A2">
        <w:rPr>
          <w:rFonts w:ascii="Arial Narrow" w:hAnsi="Arial Narrow" w:cs="Times New Roman"/>
        </w:rPr>
        <w:t xml:space="preserve"> limita od strane nadležnog proračuna</w:t>
      </w:r>
      <w:r w:rsidR="004B5C25" w:rsidRPr="00C164A2">
        <w:rPr>
          <w:rFonts w:ascii="Arial Narrow" w:hAnsi="Arial Narrow" w:cs="Times New Roman"/>
        </w:rPr>
        <w:t xml:space="preserve"> </w:t>
      </w:r>
      <w:r w:rsidR="00060EC8" w:rsidRPr="00C164A2">
        <w:rPr>
          <w:rFonts w:ascii="Arial Narrow" w:hAnsi="Arial Narrow" w:cs="Times New Roman"/>
        </w:rPr>
        <w:t>za kapitaln</w:t>
      </w:r>
      <w:r w:rsidR="004B5C25" w:rsidRPr="00C164A2">
        <w:rPr>
          <w:rFonts w:ascii="Arial Narrow" w:hAnsi="Arial Narrow" w:cs="Times New Roman"/>
        </w:rPr>
        <w:t>i</w:t>
      </w:r>
      <w:r w:rsidR="00060EC8" w:rsidRPr="00C164A2">
        <w:rPr>
          <w:rFonts w:ascii="Arial Narrow" w:hAnsi="Arial Narrow" w:cs="Times New Roman"/>
        </w:rPr>
        <w:t xml:space="preserve"> investicijsk</w:t>
      </w:r>
      <w:r w:rsidR="004B5C25" w:rsidRPr="00C164A2">
        <w:rPr>
          <w:rFonts w:ascii="Arial Narrow" w:hAnsi="Arial Narrow" w:cs="Times New Roman"/>
        </w:rPr>
        <w:t>i</w:t>
      </w:r>
      <w:r w:rsidR="00060EC8" w:rsidRPr="00C164A2">
        <w:rPr>
          <w:rFonts w:ascii="Arial Narrow" w:hAnsi="Arial Narrow" w:cs="Times New Roman"/>
        </w:rPr>
        <w:t xml:space="preserve"> projekt</w:t>
      </w:r>
      <w:r w:rsidR="006F15FA">
        <w:rPr>
          <w:rFonts w:ascii="Arial Narrow" w:hAnsi="Arial Narrow" w:cs="Times New Roman"/>
        </w:rPr>
        <w:t xml:space="preserve"> energetske obnove</w:t>
      </w:r>
      <w:r w:rsidR="004B5C25" w:rsidRPr="00C164A2">
        <w:rPr>
          <w:rFonts w:ascii="Arial Narrow" w:hAnsi="Arial Narrow" w:cs="Times New Roman"/>
        </w:rPr>
        <w:t xml:space="preserve"> zgrad</w:t>
      </w:r>
      <w:r w:rsidR="006F15FA">
        <w:rPr>
          <w:rFonts w:ascii="Arial Narrow" w:hAnsi="Arial Narrow" w:cs="Times New Roman"/>
        </w:rPr>
        <w:t>e Muzeja grada</w:t>
      </w:r>
      <w:r w:rsidR="004B5C25" w:rsidRPr="00C164A2">
        <w:rPr>
          <w:rFonts w:ascii="Arial Narrow" w:hAnsi="Arial Narrow" w:cs="Times New Roman"/>
        </w:rPr>
        <w:t xml:space="preserve"> Koprivnica</w:t>
      </w:r>
      <w:r w:rsidR="00012AEB" w:rsidRPr="00C164A2">
        <w:rPr>
          <w:rFonts w:ascii="Arial Narrow" w:hAnsi="Arial Narrow" w:cs="Times New Roman"/>
        </w:rPr>
        <w:t xml:space="preserve"> koji nije</w:t>
      </w:r>
      <w:r w:rsidR="00FA297F">
        <w:rPr>
          <w:rFonts w:ascii="Arial Narrow" w:hAnsi="Arial Narrow" w:cs="Times New Roman"/>
        </w:rPr>
        <w:t xml:space="preserve"> u tolikom obimu</w:t>
      </w:r>
      <w:r w:rsidR="00012AEB" w:rsidRPr="00C164A2">
        <w:rPr>
          <w:rFonts w:ascii="Arial Narrow" w:hAnsi="Arial Narrow" w:cs="Times New Roman"/>
        </w:rPr>
        <w:t xml:space="preserve"> planiran prethodne godine</w:t>
      </w:r>
      <w:r w:rsidR="00FA297F">
        <w:rPr>
          <w:rFonts w:ascii="Arial Narrow" w:hAnsi="Arial Narrow" w:cs="Times New Roman"/>
        </w:rPr>
        <w:t xml:space="preserve"> budući da se je veći dio građevinskih radova na energetskoj obnovi zgrade muzeja planirao završiti u 2025. godini. Međutim zbog mnogih otežanih okolnosti podnesen je zahtjev za produljenjem roka izvođenja radova što je potpisivanjem aneksa ugovora i odobreno te je dio troškova za izvođenje građevinskih radova iz 2025. godine prebačen u 2026. godinu, te se razmjerno s tim povećao i proračun za 2026. godinu u odnosu na projekcijski plan iz 2025. godine. </w:t>
      </w:r>
      <w:r w:rsidR="00AB735B">
        <w:rPr>
          <w:rFonts w:ascii="Arial Narrow" w:hAnsi="Arial Narrow" w:cs="Times New Roman"/>
        </w:rPr>
        <w:t>Također je došlo do potrebe ulaganja u podizne platforme za osobe smanjene pokretljivosti.</w:t>
      </w:r>
    </w:p>
    <w:p w14:paraId="7A256F08" w14:textId="713EE986" w:rsidR="00AB735B" w:rsidRDefault="00AB735B" w:rsidP="00301E5C">
      <w:pPr>
        <w:spacing w:after="0" w:line="240" w:lineRule="auto"/>
        <w:jc w:val="both"/>
        <w:rPr>
          <w:rFonts w:ascii="Arial Narrow" w:hAnsi="Arial Narrow" w:cs="Times New Roman"/>
        </w:rPr>
      </w:pPr>
      <w:r>
        <w:rPr>
          <w:rFonts w:ascii="Arial Narrow" w:hAnsi="Arial Narrow" w:cs="Times New Roman"/>
        </w:rPr>
        <w:t xml:space="preserve">Pri izvođenju radova na zgradi muzeja uočena je loša i sigurnosno neprihvatljiva konstrukcija ogradnog zida malog dvorišta Muzeja </w:t>
      </w:r>
      <w:r w:rsidR="0013613F">
        <w:rPr>
          <w:rFonts w:ascii="Arial Narrow" w:hAnsi="Arial Narrow" w:cs="Times New Roman"/>
        </w:rPr>
        <w:t>stoga je u 2026. godini planirana njegova sanacija iz izvora pomoći državnog proračuna.</w:t>
      </w:r>
    </w:p>
    <w:p w14:paraId="6E8297BE" w14:textId="337FE972" w:rsidR="002514A4" w:rsidRDefault="009F1BC3" w:rsidP="00301E5C">
      <w:pPr>
        <w:spacing w:after="0" w:line="240" w:lineRule="auto"/>
        <w:jc w:val="both"/>
        <w:rPr>
          <w:rFonts w:ascii="Arial Narrow" w:hAnsi="Arial Narrow" w:cs="Times New Roman"/>
        </w:rPr>
      </w:pPr>
      <w:r w:rsidRPr="00C164A2">
        <w:rPr>
          <w:rFonts w:ascii="Arial Narrow" w:hAnsi="Arial Narrow" w:cs="Times New Roman"/>
        </w:rPr>
        <w:t>K</w:t>
      </w:r>
      <w:r w:rsidR="004107F3" w:rsidRPr="00C164A2">
        <w:rPr>
          <w:rFonts w:ascii="Arial Narrow" w:hAnsi="Arial Narrow" w:cs="Times New Roman"/>
        </w:rPr>
        <w:t xml:space="preserve">od planiranja </w:t>
      </w:r>
      <w:r w:rsidR="00562B54" w:rsidRPr="00C164A2">
        <w:rPr>
          <w:rFonts w:ascii="Arial Narrow" w:hAnsi="Arial Narrow" w:cs="Times New Roman"/>
        </w:rPr>
        <w:t xml:space="preserve">vlastitih prihoda </w:t>
      </w:r>
      <w:r w:rsidR="00996F5D" w:rsidRPr="00C164A2">
        <w:rPr>
          <w:rFonts w:ascii="Arial Narrow" w:hAnsi="Arial Narrow" w:cs="Times New Roman"/>
        </w:rPr>
        <w:t xml:space="preserve">od prodaje robe i </w:t>
      </w:r>
      <w:r w:rsidR="006A18C0" w:rsidRPr="00C164A2">
        <w:rPr>
          <w:rFonts w:ascii="Arial Narrow" w:hAnsi="Arial Narrow" w:cs="Times New Roman"/>
        </w:rPr>
        <w:t>pružanja usluga</w:t>
      </w:r>
      <w:r w:rsidR="0067448B" w:rsidRPr="00C164A2">
        <w:rPr>
          <w:rFonts w:ascii="Arial Narrow" w:hAnsi="Arial Narrow" w:cs="Times New Roman"/>
        </w:rPr>
        <w:t xml:space="preserve"> </w:t>
      </w:r>
      <w:r w:rsidR="00A95B27">
        <w:rPr>
          <w:rFonts w:ascii="Arial Narrow" w:hAnsi="Arial Narrow" w:cs="Times New Roman"/>
        </w:rPr>
        <w:t xml:space="preserve">dolazi do </w:t>
      </w:r>
      <w:r w:rsidR="002514A4">
        <w:rPr>
          <w:rFonts w:ascii="Arial Narrow" w:hAnsi="Arial Narrow" w:cs="Times New Roman"/>
        </w:rPr>
        <w:t xml:space="preserve">znatnog povećanja zbog ugovaranja većeg broja pružanja usluge arheološkog nadzora i </w:t>
      </w:r>
      <w:r w:rsidR="00AB735B">
        <w:rPr>
          <w:rFonts w:ascii="Arial Narrow" w:hAnsi="Arial Narrow" w:cs="Times New Roman"/>
        </w:rPr>
        <w:t xml:space="preserve">arheološkog istraživanja koje je u 2025. i 2026. godini omogućeno zbog zapošljavanja dodatnog radnika sa zvanjem magistar arheologije. Samim time dolazi i do planiranja većih rashoda financiranih iz vlastitih sredstava kao što je projektna dokumentaciji za rekonstrukciju Galerije Koprivnica i sanacija </w:t>
      </w:r>
      <w:r w:rsidR="0013613F">
        <w:rPr>
          <w:rFonts w:ascii="Arial Narrow" w:hAnsi="Arial Narrow" w:cs="Times New Roman"/>
        </w:rPr>
        <w:t>unutrašnjosti pomoćnih muzejskih prostorija koje nisu obuhvaćene tekućim projektom energetske obnove.</w:t>
      </w:r>
    </w:p>
    <w:p w14:paraId="4D48283A" w14:textId="033EFB15" w:rsidR="00793628" w:rsidRDefault="00793628" w:rsidP="00793628">
      <w:pPr>
        <w:spacing w:after="0" w:line="240" w:lineRule="auto"/>
        <w:jc w:val="both"/>
        <w:rPr>
          <w:rFonts w:ascii="Arial Narrow" w:eastAsia="Calibri" w:hAnsi="Arial Narrow" w:cs="Times New Roman"/>
          <w:color w:val="000000" w:themeColor="text1"/>
        </w:rPr>
      </w:pPr>
      <w:r>
        <w:rPr>
          <w:rFonts w:ascii="Arial Narrow" w:eastAsia="Calibri" w:hAnsi="Arial Narrow" w:cs="Times New Roman"/>
          <w:color w:val="000000" w:themeColor="text1"/>
        </w:rPr>
        <w:t>U sklopu pripreme programa za 2026. godinu prema Ministarstva Kulture i Medija prijavljeno je 10 programa za sufinanciranje koji su vezani uz cjelogodišnji izložbeni program, digitalizaciju građe, konzervatorsko-restauratorske radove, arheološka istraživanja, istraživanje nematerijalne baštine, edukativnu i nakladničku djelatnost, građevinske radove (rekonstrukcija ogradnog zida malog dvorišta) i opremanje (nabava i ugradnja platformi za osobe s invaliditetom i smanjenom pokretljivošču u zgradi Muzeja grada Koprivnice). Uz navedeno, u pripremi su i 3 prijavnice za sufinanciranje programa (izložbena djelatnost, nakladništvo, konzervatorsko-restauratorski radovi) prema Koprivničko-križevačkoj županiji. Također je postignut i dogovor oko ponovnog sufinanciranja rada Galerije naivne umjetnosti od strane županije. Ugovor o sufinanciranju će biti potpisan do kraja godine.</w:t>
      </w:r>
    </w:p>
    <w:p w14:paraId="40F45D79" w14:textId="3EA6D6AB" w:rsidR="009F0706" w:rsidRPr="00C164A2" w:rsidRDefault="00A42210" w:rsidP="00301E5C">
      <w:pPr>
        <w:spacing w:after="0" w:line="240" w:lineRule="auto"/>
        <w:jc w:val="both"/>
        <w:rPr>
          <w:rFonts w:ascii="Arial Narrow" w:hAnsi="Arial Narrow" w:cs="Times New Roman"/>
        </w:rPr>
      </w:pPr>
      <w:r w:rsidRPr="00C164A2">
        <w:rPr>
          <w:rFonts w:ascii="Arial Narrow" w:hAnsi="Arial Narrow" w:cs="Times New Roman"/>
        </w:rPr>
        <w:t xml:space="preserve">Financijski plan za </w:t>
      </w:r>
      <w:r w:rsidR="00DB2960" w:rsidRPr="00C164A2">
        <w:rPr>
          <w:rFonts w:ascii="Arial Narrow" w:hAnsi="Arial Narrow" w:cs="Times New Roman"/>
        </w:rPr>
        <w:t xml:space="preserve">naredno trogodišnje razdoblje </w:t>
      </w:r>
      <w:r w:rsidR="008B2285" w:rsidRPr="00C164A2">
        <w:rPr>
          <w:rFonts w:ascii="Arial Narrow" w:hAnsi="Arial Narrow" w:cs="Times New Roman"/>
        </w:rPr>
        <w:t>izrađen</w:t>
      </w:r>
      <w:r w:rsidR="00DB2960" w:rsidRPr="00C164A2">
        <w:rPr>
          <w:rFonts w:ascii="Arial Narrow" w:hAnsi="Arial Narrow" w:cs="Times New Roman"/>
        </w:rPr>
        <w:t xml:space="preserve"> je</w:t>
      </w:r>
      <w:r w:rsidR="008B2285" w:rsidRPr="00C164A2">
        <w:rPr>
          <w:rFonts w:ascii="Arial Narrow" w:hAnsi="Arial Narrow" w:cs="Times New Roman"/>
        </w:rPr>
        <w:t xml:space="preserve"> </w:t>
      </w:r>
      <w:r w:rsidR="00DB2960" w:rsidRPr="00C164A2">
        <w:rPr>
          <w:rFonts w:ascii="Arial Narrow" w:hAnsi="Arial Narrow" w:cs="Times New Roman"/>
        </w:rPr>
        <w:t>sa pretpostavkom</w:t>
      </w:r>
      <w:r w:rsidR="00624984" w:rsidRPr="00C164A2">
        <w:rPr>
          <w:rFonts w:ascii="Arial Narrow" w:hAnsi="Arial Narrow" w:cs="Times New Roman"/>
        </w:rPr>
        <w:t xml:space="preserve"> slijedeće</w:t>
      </w:r>
      <w:r w:rsidR="00CC747B" w:rsidRPr="00C164A2">
        <w:rPr>
          <w:rFonts w:ascii="Arial Narrow" w:hAnsi="Arial Narrow" w:cs="Times New Roman"/>
        </w:rPr>
        <w:t xml:space="preserve"> kadrovske strukture od ukupno 1</w:t>
      </w:r>
      <w:r w:rsidR="00A770BE">
        <w:rPr>
          <w:rFonts w:ascii="Arial Narrow" w:hAnsi="Arial Narrow" w:cs="Times New Roman"/>
        </w:rPr>
        <w:t>9</w:t>
      </w:r>
      <w:r w:rsidR="00CC747B" w:rsidRPr="00C164A2">
        <w:rPr>
          <w:rFonts w:ascii="Arial Narrow" w:hAnsi="Arial Narrow" w:cs="Times New Roman"/>
        </w:rPr>
        <w:t xml:space="preserve"> zaposlenih kako slijedi:</w:t>
      </w:r>
      <w:r w:rsidR="008B2285" w:rsidRPr="00C164A2">
        <w:rPr>
          <w:rFonts w:ascii="Arial Narrow" w:hAnsi="Arial Narrow" w:cs="Times New Roman"/>
        </w:rPr>
        <w:t xml:space="preserve"> </w:t>
      </w:r>
      <w:r w:rsidR="00D91D3C" w:rsidRPr="00C164A2">
        <w:rPr>
          <w:rFonts w:ascii="Arial Narrow" w:eastAsia="Calibri" w:hAnsi="Arial Narrow" w:cs="Calibri"/>
        </w:rPr>
        <w:t xml:space="preserve">2 radnika sa niskom stručnom spremom na poslovima čišćenja, 3 radnika sa srednjom stručnom spremom (2 muzejska tehničara, domar-održavatelj objekata), </w:t>
      </w:r>
      <w:r w:rsidR="00A770BE">
        <w:rPr>
          <w:rFonts w:ascii="Arial Narrow" w:eastAsia="Times New Roman" w:hAnsi="Arial Narrow" w:cs="Arial"/>
          <w:bCs/>
          <w:lang w:eastAsia="hr-HR"/>
        </w:rPr>
        <w:t>13</w:t>
      </w:r>
      <w:r w:rsidR="00A770BE" w:rsidRPr="00E424F8">
        <w:rPr>
          <w:rFonts w:ascii="Arial Narrow" w:eastAsia="Times New Roman" w:hAnsi="Arial Narrow" w:cs="Arial"/>
          <w:bCs/>
          <w:lang w:eastAsia="hr-HR"/>
        </w:rPr>
        <w:t xml:space="preserve"> radnika sa visokom stručnom spremom (</w:t>
      </w:r>
      <w:r w:rsidR="00A770BE">
        <w:rPr>
          <w:rFonts w:ascii="Arial Narrow" w:eastAsia="Times New Roman" w:hAnsi="Arial Narrow" w:cs="Arial"/>
          <w:bCs/>
          <w:lang w:eastAsia="hr-HR"/>
        </w:rPr>
        <w:t>2 – muzejska savjetnika, 2</w:t>
      </w:r>
      <w:r w:rsidR="00A770BE" w:rsidRPr="00E424F8">
        <w:rPr>
          <w:rFonts w:ascii="Arial Narrow" w:eastAsia="Times New Roman" w:hAnsi="Arial Narrow" w:cs="Arial"/>
          <w:bCs/>
          <w:lang w:eastAsia="hr-HR"/>
        </w:rPr>
        <w:t xml:space="preserve"> viša kustosa, 1 viši kustos dokumentarist, 1 kustos,</w:t>
      </w:r>
      <w:r w:rsidR="00A770BE">
        <w:rPr>
          <w:rFonts w:ascii="Arial Narrow" w:eastAsia="Times New Roman" w:hAnsi="Arial Narrow" w:cs="Arial"/>
          <w:bCs/>
          <w:lang w:eastAsia="hr-HR"/>
        </w:rPr>
        <w:t xml:space="preserve"> 2 kustosa pripravnika,</w:t>
      </w:r>
      <w:r w:rsidR="00A770BE" w:rsidRPr="00E424F8">
        <w:rPr>
          <w:rFonts w:ascii="Arial Narrow" w:eastAsia="Times New Roman" w:hAnsi="Arial Narrow" w:cs="Arial"/>
          <w:bCs/>
          <w:lang w:eastAsia="hr-HR"/>
        </w:rPr>
        <w:t xml:space="preserve"> 1 viši kustos pedagog, 1 knjižničar, </w:t>
      </w:r>
      <w:r w:rsidR="00A770BE">
        <w:rPr>
          <w:rFonts w:ascii="Arial Narrow" w:eastAsia="Times New Roman" w:hAnsi="Arial Narrow" w:cs="Arial"/>
          <w:bCs/>
          <w:lang w:eastAsia="hr-HR"/>
        </w:rPr>
        <w:t>2</w:t>
      </w:r>
      <w:r w:rsidR="00A770BE" w:rsidRPr="00E424F8">
        <w:rPr>
          <w:rFonts w:ascii="Arial Narrow" w:eastAsia="Times New Roman" w:hAnsi="Arial Narrow" w:cs="Arial"/>
          <w:bCs/>
          <w:lang w:eastAsia="hr-HR"/>
        </w:rPr>
        <w:t xml:space="preserve"> stručni suradnik za računovodstven</w:t>
      </w:r>
      <w:r w:rsidR="00A770BE">
        <w:rPr>
          <w:rFonts w:ascii="Arial Narrow" w:eastAsia="Times New Roman" w:hAnsi="Arial Narrow" w:cs="Arial"/>
          <w:bCs/>
          <w:lang w:eastAsia="hr-HR"/>
        </w:rPr>
        <w:t>e</w:t>
      </w:r>
      <w:r w:rsidR="00A770BE" w:rsidRPr="00E424F8">
        <w:rPr>
          <w:rFonts w:ascii="Arial Narrow" w:eastAsia="Times New Roman" w:hAnsi="Arial Narrow" w:cs="Arial"/>
          <w:bCs/>
          <w:lang w:eastAsia="hr-HR"/>
        </w:rPr>
        <w:t xml:space="preserve"> poslove</w:t>
      </w:r>
      <w:r w:rsidR="00A770BE">
        <w:rPr>
          <w:rFonts w:ascii="Arial Narrow" w:eastAsia="Times New Roman" w:hAnsi="Arial Narrow" w:cs="Arial"/>
          <w:bCs/>
          <w:lang w:eastAsia="hr-HR"/>
        </w:rPr>
        <w:t xml:space="preserve">, 1 stručni suradnik za opće, upravne i financijske poslove, s napomenom da je jedan stručni suradnik za računovodstvene poslove na zamjeni </w:t>
      </w:r>
      <w:r w:rsidR="00A770BE">
        <w:rPr>
          <w:rFonts w:ascii="Arial Narrow" w:eastAsia="Times New Roman" w:hAnsi="Arial Narrow" w:cs="Arial"/>
          <w:bCs/>
          <w:lang w:eastAsia="hr-HR"/>
        </w:rPr>
        <w:lastRenderedPageBreak/>
        <w:t>do povratka drugog stručnog suradnika sa roditeljskog dopusta</w:t>
      </w:r>
      <w:r w:rsidR="00A770BE" w:rsidRPr="00E424F8">
        <w:rPr>
          <w:rFonts w:ascii="Arial Narrow" w:eastAsia="Times New Roman" w:hAnsi="Arial Narrow" w:cs="Arial"/>
          <w:bCs/>
          <w:lang w:eastAsia="hr-HR"/>
        </w:rPr>
        <w:t>) te ravnatelj ustanove.</w:t>
      </w:r>
      <w:r w:rsidR="009F0706" w:rsidRPr="00C164A2">
        <w:rPr>
          <w:rFonts w:ascii="Arial Narrow" w:hAnsi="Arial Narrow" w:cs="Times New Roman"/>
        </w:rPr>
        <w:t xml:space="preserve"> Muzej će se </w:t>
      </w:r>
      <w:r w:rsidRPr="00C164A2">
        <w:rPr>
          <w:rFonts w:ascii="Arial Narrow" w:hAnsi="Arial Narrow" w:cs="Times New Roman"/>
        </w:rPr>
        <w:t xml:space="preserve">nastojati </w:t>
      </w:r>
      <w:r w:rsidR="009F0706" w:rsidRPr="00C164A2">
        <w:rPr>
          <w:rFonts w:ascii="Arial Narrow" w:hAnsi="Arial Narrow" w:cs="Times New Roman"/>
        </w:rPr>
        <w:t xml:space="preserve">pozicionirati kao vodeća županijska i regionalna institucija zaštite materijalne i nematerijalne kulturne baštine, respektabilna ustanova za obradu muzejske </w:t>
      </w:r>
      <w:r w:rsidR="00EF68B5" w:rsidRPr="00C164A2">
        <w:rPr>
          <w:rFonts w:ascii="Arial Narrow" w:hAnsi="Arial Narrow" w:cs="Times New Roman"/>
        </w:rPr>
        <w:t xml:space="preserve">te </w:t>
      </w:r>
      <w:r w:rsidR="009F0706" w:rsidRPr="00C164A2">
        <w:rPr>
          <w:rFonts w:ascii="Arial Narrow" w:hAnsi="Arial Narrow" w:cs="Times New Roman"/>
        </w:rPr>
        <w:t xml:space="preserve">druge </w:t>
      </w:r>
      <w:r w:rsidR="00EF68B5" w:rsidRPr="00C164A2">
        <w:rPr>
          <w:rFonts w:ascii="Arial Narrow" w:hAnsi="Arial Narrow" w:cs="Times New Roman"/>
        </w:rPr>
        <w:t xml:space="preserve">prirodne i baštinske </w:t>
      </w:r>
      <w:r w:rsidR="009F0706" w:rsidRPr="00C164A2">
        <w:rPr>
          <w:rFonts w:ascii="Arial Narrow" w:hAnsi="Arial Narrow" w:cs="Times New Roman"/>
        </w:rPr>
        <w:t>građe, otvoreni izlagački centar za muzejske i umjetničke projekte klasične i suvremene orijentacije, dinamični edukativni prostor za sve kategorije stanovništva, a svojim ukupnim statusom i djelovanjem bit će zaštitnik lokalnog identiteta i civilizacijskih vrijednosti te će biti sve više integriran u zajednicu i odgovarati na njene opće i pojedinačne zahtjeve. U infrastrukturnom, koncepcijskom i programskom smislu radit</w:t>
      </w:r>
      <w:r w:rsidR="00CD4CFF" w:rsidRPr="00C164A2">
        <w:rPr>
          <w:rFonts w:ascii="Arial Narrow" w:hAnsi="Arial Narrow" w:cs="Times New Roman"/>
        </w:rPr>
        <w:t>i</w:t>
      </w:r>
      <w:r w:rsidR="009F0706" w:rsidRPr="00C164A2">
        <w:rPr>
          <w:rFonts w:ascii="Arial Narrow" w:hAnsi="Arial Narrow" w:cs="Times New Roman"/>
        </w:rPr>
        <w:t xml:space="preserve"> će na </w:t>
      </w:r>
      <w:r w:rsidR="005F351A" w:rsidRPr="00C164A2">
        <w:rPr>
          <w:rFonts w:ascii="Arial Narrow" w:hAnsi="Arial Narrow" w:cs="Times New Roman"/>
        </w:rPr>
        <w:t>ulaganju u obnovu i zaštitu muzejskih objekata i muzejske građe</w:t>
      </w:r>
      <w:r w:rsidR="009F0706" w:rsidRPr="00C164A2">
        <w:rPr>
          <w:rFonts w:ascii="Arial Narrow" w:hAnsi="Arial Narrow" w:cs="Times New Roman"/>
        </w:rPr>
        <w:t>.</w:t>
      </w:r>
      <w:r w:rsidR="006B060D" w:rsidRPr="00C164A2">
        <w:rPr>
          <w:rFonts w:ascii="Arial Narrow" w:hAnsi="Arial Narrow" w:cs="Times New Roman"/>
        </w:rPr>
        <w:t xml:space="preserve"> </w:t>
      </w:r>
      <w:r w:rsidR="00CE218D">
        <w:rPr>
          <w:rFonts w:ascii="Arial Narrow" w:hAnsi="Arial Narrow" w:cs="Times New Roman"/>
        </w:rPr>
        <w:t>Nakon</w:t>
      </w:r>
      <w:r w:rsidR="006B060D" w:rsidRPr="00C164A2">
        <w:rPr>
          <w:rFonts w:ascii="Arial Narrow" w:hAnsi="Arial Narrow" w:cs="Times New Roman"/>
        </w:rPr>
        <w:t xml:space="preserve"> razdoblja realizacij</w:t>
      </w:r>
      <w:r w:rsidR="00CE218D">
        <w:rPr>
          <w:rFonts w:ascii="Arial Narrow" w:hAnsi="Arial Narrow" w:cs="Times New Roman"/>
        </w:rPr>
        <w:t>e</w:t>
      </w:r>
      <w:r w:rsidR="006B060D" w:rsidRPr="00C164A2">
        <w:rPr>
          <w:rFonts w:ascii="Arial Narrow" w:hAnsi="Arial Narrow" w:cs="Times New Roman"/>
        </w:rPr>
        <w:t xml:space="preserve"> </w:t>
      </w:r>
      <w:r w:rsidR="00EF13CE" w:rsidRPr="00C164A2">
        <w:rPr>
          <w:rFonts w:ascii="Arial Narrow" w:hAnsi="Arial Narrow" w:cs="Times New Roman"/>
        </w:rPr>
        <w:t xml:space="preserve">NPOO </w:t>
      </w:r>
      <w:r w:rsidR="006B060D" w:rsidRPr="00C164A2">
        <w:rPr>
          <w:rFonts w:ascii="Arial Narrow" w:hAnsi="Arial Narrow" w:cs="Times New Roman"/>
        </w:rPr>
        <w:t>projekta energetske obnove zgrade Muzeja</w:t>
      </w:r>
      <w:r w:rsidR="00301E5C" w:rsidRPr="00C164A2">
        <w:rPr>
          <w:rFonts w:ascii="Arial Narrow" w:hAnsi="Arial Narrow" w:cs="Times New Roman"/>
        </w:rPr>
        <w:t xml:space="preserve"> smanjit će emisije stakleničkih plinova, smanjiti potrošnju energije, smanjiti troškov</w:t>
      </w:r>
      <w:r w:rsidR="00EF13CE" w:rsidRPr="00C164A2">
        <w:rPr>
          <w:rFonts w:ascii="Arial Narrow" w:hAnsi="Arial Narrow" w:cs="Times New Roman"/>
        </w:rPr>
        <w:t>i</w:t>
      </w:r>
      <w:r w:rsidR="00301E5C" w:rsidRPr="00C164A2">
        <w:rPr>
          <w:rFonts w:ascii="Arial Narrow" w:hAnsi="Arial Narrow" w:cs="Times New Roman"/>
        </w:rPr>
        <w:t xml:space="preserve"> održavanja, pridonijeti razvoju kružnog gospodarenja, a poboljšat će se toplinska ugodnost za radnike i posjetitelje središnje muzejske zgrade.</w:t>
      </w:r>
      <w:r w:rsidR="00300CFA" w:rsidRPr="00C164A2">
        <w:rPr>
          <w:rFonts w:ascii="Arial Narrow" w:hAnsi="Arial Narrow" w:cs="Times New Roman"/>
        </w:rPr>
        <w:t xml:space="preserve"> </w:t>
      </w:r>
      <w:r w:rsidR="009F0706" w:rsidRPr="00C164A2">
        <w:rPr>
          <w:rFonts w:ascii="Arial Narrow" w:hAnsi="Arial Narrow" w:cs="Times New Roman"/>
        </w:rPr>
        <w:t xml:space="preserve">Pri </w:t>
      </w:r>
      <w:r w:rsidR="00EF13CE" w:rsidRPr="00C164A2">
        <w:rPr>
          <w:rFonts w:ascii="Arial Narrow" w:hAnsi="Arial Narrow" w:cs="Times New Roman"/>
        </w:rPr>
        <w:t xml:space="preserve">realizaciji navedenog </w:t>
      </w:r>
      <w:r w:rsidR="009F0706" w:rsidRPr="00C164A2">
        <w:rPr>
          <w:rFonts w:ascii="Arial Narrow" w:hAnsi="Arial Narrow" w:cs="Times New Roman"/>
        </w:rPr>
        <w:t xml:space="preserve">oslanjati na proračunska sredstva </w:t>
      </w:r>
      <w:r w:rsidR="00CD4CFF" w:rsidRPr="00C164A2">
        <w:rPr>
          <w:rFonts w:ascii="Arial Narrow" w:hAnsi="Arial Narrow" w:cs="Times New Roman"/>
        </w:rPr>
        <w:t>Osnivača</w:t>
      </w:r>
      <w:r w:rsidR="009F0706" w:rsidRPr="00C164A2">
        <w:rPr>
          <w:rFonts w:ascii="Arial Narrow" w:hAnsi="Arial Narrow" w:cs="Times New Roman"/>
        </w:rPr>
        <w:t>, Županije, Ministarstva kulture</w:t>
      </w:r>
      <w:r w:rsidR="0023046A" w:rsidRPr="00C164A2">
        <w:rPr>
          <w:rFonts w:ascii="Arial Narrow" w:hAnsi="Arial Narrow" w:cs="Times New Roman"/>
        </w:rPr>
        <w:t xml:space="preserve"> i medija</w:t>
      </w:r>
      <w:r w:rsidR="005C6D4A" w:rsidRPr="00C164A2">
        <w:rPr>
          <w:rFonts w:ascii="Arial Narrow" w:hAnsi="Arial Narrow" w:cs="Times New Roman"/>
        </w:rPr>
        <w:t>,</w:t>
      </w:r>
      <w:r w:rsidR="00CC747B" w:rsidRPr="00C164A2">
        <w:rPr>
          <w:rFonts w:ascii="Arial Narrow" w:hAnsi="Arial Narrow" w:cs="Times New Roman"/>
        </w:rPr>
        <w:t xml:space="preserve"> sredstva izvanproračunskih korisnika</w:t>
      </w:r>
      <w:r w:rsidR="00EF13CE" w:rsidRPr="00C164A2">
        <w:rPr>
          <w:rFonts w:ascii="Arial Narrow" w:hAnsi="Arial Narrow" w:cs="Times New Roman"/>
        </w:rPr>
        <w:t xml:space="preserve"> za NPOO projekt</w:t>
      </w:r>
      <w:r w:rsidR="00CC747B" w:rsidRPr="00C164A2">
        <w:rPr>
          <w:rFonts w:ascii="Arial Narrow" w:hAnsi="Arial Narrow" w:cs="Times New Roman"/>
        </w:rPr>
        <w:t xml:space="preserve"> i</w:t>
      </w:r>
      <w:r w:rsidR="0023046A" w:rsidRPr="00C164A2">
        <w:rPr>
          <w:rFonts w:ascii="Arial Narrow" w:hAnsi="Arial Narrow" w:cs="Times New Roman"/>
        </w:rPr>
        <w:t xml:space="preserve"> sredstva međunarodnih organizacija za provedbu projektnih aktivnosti</w:t>
      </w:r>
      <w:r w:rsidR="005C6D4A" w:rsidRPr="00C164A2">
        <w:rPr>
          <w:rFonts w:ascii="Arial Narrow" w:hAnsi="Arial Narrow" w:cs="Times New Roman"/>
        </w:rPr>
        <w:t xml:space="preserve"> </w:t>
      </w:r>
      <w:r w:rsidR="0023046A" w:rsidRPr="00C164A2">
        <w:rPr>
          <w:rFonts w:ascii="Arial Narrow" w:hAnsi="Arial Narrow" w:cs="Times New Roman"/>
        </w:rPr>
        <w:t xml:space="preserve">te </w:t>
      </w:r>
      <w:r w:rsidR="005C6D4A" w:rsidRPr="00C164A2">
        <w:rPr>
          <w:rFonts w:ascii="Arial Narrow" w:hAnsi="Arial Narrow" w:cs="Times New Roman"/>
        </w:rPr>
        <w:t>na donacije i sponzorstva</w:t>
      </w:r>
      <w:r w:rsidR="009F0706" w:rsidRPr="00C164A2">
        <w:rPr>
          <w:rFonts w:ascii="Arial Narrow" w:hAnsi="Arial Narrow" w:cs="Times New Roman"/>
        </w:rPr>
        <w:t xml:space="preserve"> </w:t>
      </w:r>
      <w:r w:rsidR="005F351A" w:rsidRPr="00C164A2">
        <w:rPr>
          <w:rFonts w:ascii="Arial Narrow" w:hAnsi="Arial Narrow" w:cs="Times New Roman"/>
        </w:rPr>
        <w:t>g</w:t>
      </w:r>
      <w:r w:rsidR="00CD4CFF" w:rsidRPr="00C164A2">
        <w:rPr>
          <w:rFonts w:ascii="Arial Narrow" w:hAnsi="Arial Narrow" w:cs="Times New Roman"/>
        </w:rPr>
        <w:t xml:space="preserve">ospodarskih i drugih subjekata, na </w:t>
      </w:r>
      <w:r w:rsidR="005F351A" w:rsidRPr="00C164A2">
        <w:rPr>
          <w:rFonts w:ascii="Arial Narrow" w:hAnsi="Arial Narrow" w:cs="Times New Roman"/>
        </w:rPr>
        <w:t xml:space="preserve">ostvarene vlastite prihode od prodaje robe i pružanja usluga </w:t>
      </w:r>
      <w:r w:rsidR="009F0706" w:rsidRPr="00C164A2">
        <w:rPr>
          <w:rFonts w:ascii="Arial Narrow" w:hAnsi="Arial Narrow" w:cs="Times New Roman"/>
        </w:rPr>
        <w:t>te druge izvore financiranja.</w:t>
      </w:r>
    </w:p>
    <w:p w14:paraId="79B2C4CB" w14:textId="77777777" w:rsidR="00B77794" w:rsidRPr="00C164A2" w:rsidRDefault="00B77794" w:rsidP="009F0706">
      <w:pPr>
        <w:spacing w:after="0" w:line="240" w:lineRule="auto"/>
        <w:jc w:val="both"/>
        <w:rPr>
          <w:rFonts w:ascii="Arial Narrow" w:hAnsi="Arial Narrow" w:cs="Times New Roman"/>
        </w:rPr>
      </w:pPr>
    </w:p>
    <w:p w14:paraId="12A82ADC" w14:textId="77777777" w:rsidR="00572A34" w:rsidRPr="00C164A2" w:rsidRDefault="00572A34" w:rsidP="00B77794">
      <w:pPr>
        <w:spacing w:after="0" w:line="240" w:lineRule="auto"/>
        <w:jc w:val="both"/>
        <w:rPr>
          <w:rFonts w:ascii="Arial Narrow" w:hAnsi="Arial Narrow" w:cs="Times New Roman"/>
          <w:b/>
          <w:i/>
        </w:rPr>
      </w:pPr>
    </w:p>
    <w:p w14:paraId="2AD36FE5" w14:textId="50E59594" w:rsidR="00C16625" w:rsidRPr="00C164A2" w:rsidRDefault="00B77794" w:rsidP="00B77794">
      <w:pPr>
        <w:spacing w:after="0" w:line="240" w:lineRule="auto"/>
        <w:jc w:val="both"/>
        <w:rPr>
          <w:rFonts w:ascii="Arial Narrow" w:hAnsi="Arial Narrow" w:cs="Times New Roman"/>
          <w:b/>
          <w:i/>
        </w:rPr>
      </w:pPr>
      <w:r w:rsidRPr="00C164A2">
        <w:rPr>
          <w:rFonts w:ascii="Arial Narrow" w:hAnsi="Arial Narrow" w:cs="Times New Roman"/>
          <w:b/>
          <w:i/>
        </w:rPr>
        <w:t>Ishodište i pokazatelji na kojima se zasnivaju izračuni i ocjene potrebnih sredstava za provođenje programa</w:t>
      </w:r>
      <w:r w:rsidR="002E4AFC" w:rsidRPr="00C164A2">
        <w:rPr>
          <w:rFonts w:ascii="Arial Narrow" w:hAnsi="Arial Narrow" w:cs="Times New Roman"/>
          <w:b/>
          <w:i/>
        </w:rPr>
        <w:t xml:space="preserve"> odnosno obrazloženje planiranih prihoda i primitaka</w:t>
      </w:r>
    </w:p>
    <w:p w14:paraId="367F7176" w14:textId="77777777" w:rsidR="00F7443B" w:rsidRPr="00C164A2" w:rsidRDefault="00F7443B" w:rsidP="00CE4243">
      <w:pPr>
        <w:spacing w:after="0" w:line="240" w:lineRule="auto"/>
        <w:jc w:val="both"/>
        <w:rPr>
          <w:rFonts w:ascii="Arial Narrow" w:hAnsi="Arial Narrow" w:cs="Times New Roman"/>
        </w:rPr>
      </w:pPr>
    </w:p>
    <w:p w14:paraId="0042E17A" w14:textId="29556685" w:rsidR="00152681" w:rsidRPr="00C164A2" w:rsidRDefault="00F7443B" w:rsidP="007236AC">
      <w:pPr>
        <w:spacing w:after="0" w:line="240" w:lineRule="auto"/>
        <w:ind w:firstLine="708"/>
        <w:jc w:val="both"/>
        <w:rPr>
          <w:rFonts w:ascii="Arial Narrow" w:hAnsi="Arial Narrow" w:cs="Times New Roman"/>
          <w:b/>
          <w:u w:val="single"/>
        </w:rPr>
      </w:pPr>
      <w:r w:rsidRPr="00C164A2">
        <w:rPr>
          <w:rFonts w:ascii="Arial Narrow" w:hAnsi="Arial Narrow" w:cs="Times New Roman"/>
          <w:b/>
          <w:u w:val="single"/>
        </w:rPr>
        <w:t xml:space="preserve">Prihodi poslovanja </w:t>
      </w:r>
      <w:r w:rsidR="00875EAC" w:rsidRPr="00C164A2">
        <w:rPr>
          <w:rFonts w:ascii="Arial Narrow" w:hAnsi="Arial Narrow" w:cs="Times New Roman"/>
          <w:b/>
          <w:u w:val="single"/>
        </w:rPr>
        <w:t>(razred 6)</w:t>
      </w:r>
    </w:p>
    <w:p w14:paraId="7AC013F4" w14:textId="091B8CDA" w:rsidR="00AB0949" w:rsidRPr="00C164A2" w:rsidRDefault="00217C6A" w:rsidP="00CE4243">
      <w:pPr>
        <w:spacing w:after="0" w:line="240" w:lineRule="auto"/>
        <w:jc w:val="both"/>
        <w:rPr>
          <w:rFonts w:ascii="Arial Narrow" w:hAnsi="Arial Narrow" w:cs="Times New Roman"/>
        </w:rPr>
      </w:pPr>
      <w:r>
        <w:rPr>
          <w:rFonts w:ascii="Arial Narrow" w:hAnsi="Arial Narrow" w:cs="Times New Roman"/>
        </w:rPr>
        <w:t>P</w:t>
      </w:r>
      <w:r w:rsidR="00B77794" w:rsidRPr="00C164A2">
        <w:rPr>
          <w:rFonts w:ascii="Arial Narrow" w:hAnsi="Arial Narrow" w:cs="Times New Roman"/>
        </w:rPr>
        <w:t xml:space="preserve">rihodi </w:t>
      </w:r>
      <w:r w:rsidR="002E27E8" w:rsidRPr="00C164A2">
        <w:rPr>
          <w:rFonts w:ascii="Arial Narrow" w:hAnsi="Arial Narrow" w:cs="Times New Roman"/>
        </w:rPr>
        <w:t xml:space="preserve">za </w:t>
      </w:r>
      <w:r w:rsidR="00A66C4E" w:rsidRPr="00C164A2">
        <w:rPr>
          <w:rFonts w:ascii="Arial Narrow" w:hAnsi="Arial Narrow" w:cs="Times New Roman"/>
        </w:rPr>
        <w:t>202</w:t>
      </w:r>
      <w:r>
        <w:rPr>
          <w:rFonts w:ascii="Arial Narrow" w:hAnsi="Arial Narrow" w:cs="Times New Roman"/>
        </w:rPr>
        <w:t>6</w:t>
      </w:r>
      <w:r w:rsidR="002E27E8" w:rsidRPr="00C164A2">
        <w:rPr>
          <w:rFonts w:ascii="Arial Narrow" w:hAnsi="Arial Narrow" w:cs="Times New Roman"/>
        </w:rPr>
        <w:t xml:space="preserve">. godinu planirani su </w:t>
      </w:r>
      <w:r w:rsidR="00261668" w:rsidRPr="00C164A2">
        <w:rPr>
          <w:rFonts w:ascii="Arial Narrow" w:hAnsi="Arial Narrow" w:cs="Times New Roman"/>
        </w:rPr>
        <w:t xml:space="preserve">u </w:t>
      </w:r>
      <w:r w:rsidR="00152681" w:rsidRPr="00C164A2">
        <w:rPr>
          <w:rFonts w:ascii="Arial Narrow" w:hAnsi="Arial Narrow" w:cs="Times New Roman"/>
        </w:rPr>
        <w:t>ukupnom iznosu</w:t>
      </w:r>
      <w:r w:rsidR="00261668" w:rsidRPr="00C164A2">
        <w:rPr>
          <w:rFonts w:ascii="Arial Narrow" w:hAnsi="Arial Narrow" w:cs="Times New Roman"/>
        </w:rPr>
        <w:t xml:space="preserve"> </w:t>
      </w:r>
      <w:r>
        <w:rPr>
          <w:rFonts w:ascii="Arial Narrow" w:hAnsi="Arial Narrow" w:cs="Times New Roman"/>
        </w:rPr>
        <w:t>1.540.090</w:t>
      </w:r>
      <w:r w:rsidR="005C6EA7" w:rsidRPr="00C164A2">
        <w:rPr>
          <w:rFonts w:ascii="Arial Narrow" w:hAnsi="Arial Narrow" w:cs="Times New Roman"/>
        </w:rPr>
        <w:t>,00 EUR</w:t>
      </w:r>
      <w:r w:rsidR="00434E17" w:rsidRPr="00C164A2">
        <w:rPr>
          <w:rFonts w:ascii="Arial Narrow" w:hAnsi="Arial Narrow" w:cs="Times New Roman"/>
        </w:rPr>
        <w:t>, dok j</w:t>
      </w:r>
      <w:r w:rsidR="003931AA" w:rsidRPr="00C164A2">
        <w:rPr>
          <w:rFonts w:ascii="Arial Narrow" w:hAnsi="Arial Narrow" w:cs="Times New Roman"/>
        </w:rPr>
        <w:t xml:space="preserve">e </w:t>
      </w:r>
      <w:r w:rsidR="00434E17" w:rsidRPr="00C164A2">
        <w:rPr>
          <w:rFonts w:ascii="Arial Narrow" w:hAnsi="Arial Narrow" w:cs="Times New Roman"/>
        </w:rPr>
        <w:t>u projekci</w:t>
      </w:r>
      <w:r w:rsidR="00152681" w:rsidRPr="00C164A2">
        <w:rPr>
          <w:rFonts w:ascii="Arial Narrow" w:hAnsi="Arial Narrow" w:cs="Times New Roman"/>
        </w:rPr>
        <w:t>ji za 202</w:t>
      </w:r>
      <w:r>
        <w:rPr>
          <w:rFonts w:ascii="Arial Narrow" w:hAnsi="Arial Narrow" w:cs="Times New Roman"/>
        </w:rPr>
        <w:t>7</w:t>
      </w:r>
      <w:r w:rsidR="00043247" w:rsidRPr="00C164A2">
        <w:rPr>
          <w:rFonts w:ascii="Arial Narrow" w:hAnsi="Arial Narrow" w:cs="Times New Roman"/>
        </w:rPr>
        <w:t>. planiran pri</w:t>
      </w:r>
      <w:r w:rsidR="00624984" w:rsidRPr="00C164A2">
        <w:rPr>
          <w:rFonts w:ascii="Arial Narrow" w:hAnsi="Arial Narrow" w:cs="Times New Roman"/>
        </w:rPr>
        <w:t xml:space="preserve">hod od </w:t>
      </w:r>
      <w:r>
        <w:rPr>
          <w:rFonts w:ascii="Arial Narrow" w:hAnsi="Arial Narrow" w:cs="Times New Roman"/>
        </w:rPr>
        <w:t>906.940</w:t>
      </w:r>
      <w:r w:rsidR="00152681" w:rsidRPr="00C164A2">
        <w:rPr>
          <w:rFonts w:ascii="Arial Narrow" w:hAnsi="Arial Narrow" w:cs="Times New Roman"/>
        </w:rPr>
        <w:t>,00</w:t>
      </w:r>
      <w:r w:rsidR="005C6EA7" w:rsidRPr="00C164A2">
        <w:rPr>
          <w:rFonts w:ascii="Arial Narrow" w:hAnsi="Arial Narrow" w:cs="Times New Roman"/>
        </w:rPr>
        <w:t xml:space="preserve"> EUR</w:t>
      </w:r>
      <w:r w:rsidR="00152681" w:rsidRPr="00C164A2">
        <w:rPr>
          <w:rFonts w:ascii="Arial Narrow" w:hAnsi="Arial Narrow" w:cs="Times New Roman"/>
        </w:rPr>
        <w:t xml:space="preserve">, a u </w:t>
      </w:r>
      <w:r w:rsidR="005C6EA7" w:rsidRPr="00C164A2">
        <w:rPr>
          <w:rFonts w:ascii="Arial Narrow" w:hAnsi="Arial Narrow" w:cs="Times New Roman"/>
        </w:rPr>
        <w:t>202</w:t>
      </w:r>
      <w:r>
        <w:rPr>
          <w:rFonts w:ascii="Arial Narrow" w:hAnsi="Arial Narrow" w:cs="Times New Roman"/>
        </w:rPr>
        <w:t>8</w:t>
      </w:r>
      <w:r w:rsidR="00043247" w:rsidRPr="00C164A2">
        <w:rPr>
          <w:rFonts w:ascii="Arial Narrow" w:hAnsi="Arial Narrow" w:cs="Times New Roman"/>
        </w:rPr>
        <w:t>. godini</w:t>
      </w:r>
      <w:r w:rsidR="00152681" w:rsidRPr="00C164A2">
        <w:rPr>
          <w:rFonts w:ascii="Arial Narrow" w:hAnsi="Arial Narrow" w:cs="Times New Roman"/>
        </w:rPr>
        <w:t xml:space="preserve"> plan </w:t>
      </w:r>
      <w:r>
        <w:rPr>
          <w:rFonts w:ascii="Arial Narrow" w:hAnsi="Arial Narrow" w:cs="Times New Roman"/>
        </w:rPr>
        <w:t>je istovjetan projekcijskom planu za 2027. godinu</w:t>
      </w:r>
      <w:r w:rsidR="00BC29F5" w:rsidRPr="00C164A2">
        <w:rPr>
          <w:rFonts w:ascii="Arial Narrow" w:hAnsi="Arial Narrow" w:cs="Times New Roman"/>
        </w:rPr>
        <w:t>. Ukupni p</w:t>
      </w:r>
      <w:r w:rsidR="00FE5FB8" w:rsidRPr="00C164A2">
        <w:rPr>
          <w:rFonts w:ascii="Arial Narrow" w:hAnsi="Arial Narrow" w:cs="Times New Roman"/>
        </w:rPr>
        <w:t xml:space="preserve">rihod </w:t>
      </w:r>
      <w:r w:rsidR="00BC29F5" w:rsidRPr="00C164A2">
        <w:rPr>
          <w:rFonts w:ascii="Arial Narrow" w:hAnsi="Arial Narrow" w:cs="Times New Roman"/>
        </w:rPr>
        <w:t xml:space="preserve">poslovanja </w:t>
      </w:r>
      <w:r w:rsidR="00FE5FB8" w:rsidRPr="00C164A2">
        <w:rPr>
          <w:rFonts w:ascii="Arial Narrow" w:hAnsi="Arial Narrow" w:cs="Times New Roman"/>
        </w:rPr>
        <w:t xml:space="preserve">je u </w:t>
      </w:r>
      <w:r w:rsidR="00BC29F5" w:rsidRPr="00C164A2">
        <w:rPr>
          <w:rFonts w:ascii="Arial Narrow" w:hAnsi="Arial Narrow" w:cs="Times New Roman"/>
        </w:rPr>
        <w:t xml:space="preserve">prvoj godini </w:t>
      </w:r>
      <w:r w:rsidR="00FE5FB8" w:rsidRPr="00C164A2">
        <w:rPr>
          <w:rFonts w:ascii="Arial Narrow" w:hAnsi="Arial Narrow" w:cs="Times New Roman"/>
        </w:rPr>
        <w:t>projekcij</w:t>
      </w:r>
      <w:r w:rsidR="00BC29F5" w:rsidRPr="00C164A2">
        <w:rPr>
          <w:rFonts w:ascii="Arial Narrow" w:hAnsi="Arial Narrow" w:cs="Times New Roman"/>
        </w:rPr>
        <w:t xml:space="preserve">e </w:t>
      </w:r>
      <w:r w:rsidR="00FE5FB8" w:rsidRPr="00C164A2">
        <w:rPr>
          <w:rFonts w:ascii="Arial Narrow" w:hAnsi="Arial Narrow" w:cs="Times New Roman"/>
        </w:rPr>
        <w:t xml:space="preserve">plana </w:t>
      </w:r>
      <w:r w:rsidR="00B62937">
        <w:rPr>
          <w:rFonts w:ascii="Arial Narrow" w:hAnsi="Arial Narrow" w:cs="Times New Roman"/>
        </w:rPr>
        <w:t>umanjen</w:t>
      </w:r>
      <w:r w:rsidR="00BC29F5" w:rsidRPr="00C164A2">
        <w:rPr>
          <w:rFonts w:ascii="Arial Narrow" w:hAnsi="Arial Narrow" w:cs="Times New Roman"/>
        </w:rPr>
        <w:t xml:space="preserve"> </w:t>
      </w:r>
      <w:r w:rsidR="008333C2" w:rsidRPr="00C164A2">
        <w:rPr>
          <w:rFonts w:ascii="Arial Narrow" w:hAnsi="Arial Narrow" w:cs="Times New Roman"/>
        </w:rPr>
        <w:t xml:space="preserve">za </w:t>
      </w:r>
      <w:r>
        <w:rPr>
          <w:rFonts w:ascii="Arial Narrow" w:hAnsi="Arial Narrow" w:cs="Times New Roman"/>
        </w:rPr>
        <w:t>51</w:t>
      </w:r>
      <w:r w:rsidR="008333C2" w:rsidRPr="00C164A2">
        <w:rPr>
          <w:rFonts w:ascii="Arial Narrow" w:hAnsi="Arial Narrow" w:cs="Times New Roman"/>
        </w:rPr>
        <w:t xml:space="preserve">% </w:t>
      </w:r>
      <w:r w:rsidR="00BC29F5" w:rsidRPr="00C164A2">
        <w:rPr>
          <w:rFonts w:ascii="Arial Narrow" w:hAnsi="Arial Narrow" w:cs="Times New Roman"/>
        </w:rPr>
        <w:t xml:space="preserve">u odnosu na baznu godinu </w:t>
      </w:r>
      <w:r w:rsidR="00B62937">
        <w:rPr>
          <w:rFonts w:ascii="Arial Narrow" w:hAnsi="Arial Narrow" w:cs="Times New Roman"/>
        </w:rPr>
        <w:t>zbog realizacije projekta</w:t>
      </w:r>
      <w:r w:rsidR="00BC29F5" w:rsidRPr="00C164A2">
        <w:rPr>
          <w:rFonts w:ascii="Arial Narrow" w:hAnsi="Arial Narrow" w:cs="Times New Roman"/>
        </w:rPr>
        <w:t xml:space="preserve"> energetske obnove zgrade Muzeja. </w:t>
      </w:r>
      <w:r w:rsidR="00505EEA" w:rsidRPr="00C164A2">
        <w:rPr>
          <w:rFonts w:ascii="Arial Narrow" w:hAnsi="Arial Narrow" w:cs="Times New Roman"/>
        </w:rPr>
        <w:t>Početkom 2026. godine planira se završetak projekta energetske obnove, stoga se  sredstva Osnivača i sredstva NPOO</w:t>
      </w:r>
      <w:r>
        <w:rPr>
          <w:rFonts w:ascii="Arial Narrow" w:hAnsi="Arial Narrow" w:cs="Times New Roman"/>
        </w:rPr>
        <w:t>-</w:t>
      </w:r>
      <w:r w:rsidR="00505EEA" w:rsidRPr="00C164A2">
        <w:rPr>
          <w:rFonts w:ascii="Arial Narrow" w:hAnsi="Arial Narrow" w:cs="Times New Roman"/>
        </w:rPr>
        <w:t xml:space="preserve">a planiraju u većem dijelu utrošiti na projektne aktivnosti tijekom </w:t>
      </w:r>
      <w:r w:rsidR="00B62937">
        <w:rPr>
          <w:rFonts w:ascii="Arial Narrow" w:hAnsi="Arial Narrow" w:cs="Times New Roman"/>
        </w:rPr>
        <w:t>2025. godine</w:t>
      </w:r>
      <w:r>
        <w:rPr>
          <w:rFonts w:ascii="Arial Narrow" w:hAnsi="Arial Narrow" w:cs="Times New Roman"/>
        </w:rPr>
        <w:t xml:space="preserve"> i početak 2026. godine</w:t>
      </w:r>
      <w:r w:rsidR="00505EEA" w:rsidRPr="00C164A2">
        <w:rPr>
          <w:rFonts w:ascii="Arial Narrow" w:hAnsi="Arial Narrow" w:cs="Times New Roman"/>
        </w:rPr>
        <w:t xml:space="preserve">. </w:t>
      </w:r>
      <w:r w:rsidR="00BC29F5" w:rsidRPr="00C164A2">
        <w:rPr>
          <w:rFonts w:ascii="Arial Narrow" w:hAnsi="Arial Narrow" w:cs="Times New Roman"/>
        </w:rPr>
        <w:t>Ujedno je u projekcijama plana poštivan limit Osnivača koji je za 202</w:t>
      </w:r>
      <w:r>
        <w:rPr>
          <w:rFonts w:ascii="Arial Narrow" w:hAnsi="Arial Narrow" w:cs="Times New Roman"/>
        </w:rPr>
        <w:t>7</w:t>
      </w:r>
      <w:r w:rsidR="00BC29F5" w:rsidRPr="00C164A2">
        <w:rPr>
          <w:rFonts w:ascii="Arial Narrow" w:hAnsi="Arial Narrow" w:cs="Times New Roman"/>
        </w:rPr>
        <w:t>. i 202</w:t>
      </w:r>
      <w:r>
        <w:rPr>
          <w:rFonts w:ascii="Arial Narrow" w:hAnsi="Arial Narrow" w:cs="Times New Roman"/>
        </w:rPr>
        <w:t>8</w:t>
      </w:r>
      <w:r w:rsidR="00BC29F5" w:rsidRPr="00C164A2">
        <w:rPr>
          <w:rFonts w:ascii="Arial Narrow" w:hAnsi="Arial Narrow" w:cs="Times New Roman"/>
        </w:rPr>
        <w:t>. godinu</w:t>
      </w:r>
      <w:r w:rsidR="00361C67" w:rsidRPr="00C164A2">
        <w:rPr>
          <w:rFonts w:ascii="Arial Narrow" w:hAnsi="Arial Narrow" w:cs="Times New Roman"/>
        </w:rPr>
        <w:t xml:space="preserve"> </w:t>
      </w:r>
      <w:r w:rsidR="00BC29F5" w:rsidRPr="00C164A2">
        <w:rPr>
          <w:rFonts w:ascii="Arial Narrow" w:hAnsi="Arial Narrow" w:cs="Times New Roman"/>
        </w:rPr>
        <w:t>umanjen za kapitalna ulaganja u građevinske objekte, a iz nenadležnog proračuna projekcije plana su umanjene jer nisu planirana kapitalna investicijska ulaganja dok se realizacija programske djelatnosti planira realizirati na istoj razini za trogodišnje razdoblje.</w:t>
      </w:r>
      <w:r w:rsidR="00505EEA" w:rsidRPr="00C164A2">
        <w:rPr>
          <w:rFonts w:ascii="Arial Narrow" w:hAnsi="Arial Narrow" w:cs="Times New Roman"/>
        </w:rPr>
        <w:t xml:space="preserve"> P</w:t>
      </w:r>
      <w:r w:rsidR="00AF1A95" w:rsidRPr="00C164A2">
        <w:rPr>
          <w:rFonts w:ascii="Arial Narrow" w:hAnsi="Arial Narrow" w:cs="Times New Roman"/>
        </w:rPr>
        <w:t xml:space="preserve">rihodi iz ostalih izvora financiranja </w:t>
      </w:r>
      <w:r w:rsidR="00D455EA">
        <w:rPr>
          <w:rFonts w:ascii="Arial Narrow" w:hAnsi="Arial Narrow" w:cs="Times New Roman"/>
        </w:rPr>
        <w:t>(donacije</w:t>
      </w:r>
      <w:r w:rsidR="00DB6D67">
        <w:rPr>
          <w:rFonts w:ascii="Arial Narrow" w:hAnsi="Arial Narrow" w:cs="Times New Roman"/>
        </w:rPr>
        <w:t>, tekuće pomoći nenadležnog proračuna</w:t>
      </w:r>
      <w:r w:rsidR="00D455EA">
        <w:rPr>
          <w:rFonts w:ascii="Arial Narrow" w:hAnsi="Arial Narrow" w:cs="Times New Roman"/>
        </w:rPr>
        <w:t xml:space="preserve">) </w:t>
      </w:r>
      <w:r w:rsidR="00AF1A95" w:rsidRPr="00C164A2">
        <w:rPr>
          <w:rFonts w:ascii="Arial Narrow" w:hAnsi="Arial Narrow" w:cs="Times New Roman"/>
        </w:rPr>
        <w:t xml:space="preserve">planiraju </w:t>
      </w:r>
      <w:r w:rsidR="00361C67" w:rsidRPr="00C164A2">
        <w:rPr>
          <w:rFonts w:ascii="Arial Narrow" w:hAnsi="Arial Narrow" w:cs="Times New Roman"/>
        </w:rPr>
        <w:t xml:space="preserve">se </w:t>
      </w:r>
      <w:r w:rsidR="00AF1A95" w:rsidRPr="00C164A2">
        <w:rPr>
          <w:rFonts w:ascii="Arial Narrow" w:hAnsi="Arial Narrow" w:cs="Times New Roman"/>
        </w:rPr>
        <w:t xml:space="preserve">ostvariti bez znatnih odstupanja u narednom trogodišnjem razdoblju. </w:t>
      </w:r>
      <w:r>
        <w:rPr>
          <w:rFonts w:ascii="Arial Narrow" w:hAnsi="Arial Narrow" w:cs="Times New Roman"/>
        </w:rPr>
        <w:t>Od ostalih prihoda jedino vlastita sredstva su za 2026. godinu planirana za 95% više nego u projekcijama zbog ugovorenih usluga arheološkog nadzora i arheološkog istraživanja.</w:t>
      </w:r>
    </w:p>
    <w:p w14:paraId="32BDB2B8" w14:textId="4A1859DD" w:rsidR="00AB0949" w:rsidRPr="00C164A2" w:rsidRDefault="00AB0949" w:rsidP="00CE4243">
      <w:pPr>
        <w:spacing w:after="0" w:line="240" w:lineRule="auto"/>
        <w:jc w:val="both"/>
        <w:rPr>
          <w:rFonts w:ascii="Arial Narrow" w:hAnsi="Arial Narrow" w:cs="Times New Roman"/>
        </w:rPr>
      </w:pPr>
    </w:p>
    <w:p w14:paraId="275E17FA" w14:textId="7A249D37" w:rsidR="007236AC" w:rsidRDefault="00AB0949" w:rsidP="00CE4243">
      <w:pPr>
        <w:spacing w:after="0" w:line="240" w:lineRule="auto"/>
        <w:jc w:val="both"/>
        <w:rPr>
          <w:rFonts w:ascii="Arial Narrow" w:hAnsi="Arial Narrow" w:cs="Times New Roman"/>
        </w:rPr>
      </w:pPr>
      <w:r w:rsidRPr="00C164A2">
        <w:rPr>
          <w:rFonts w:ascii="Arial Narrow" w:hAnsi="Arial Narrow" w:cs="Times New Roman"/>
        </w:rPr>
        <w:t>Slijedom navedenog,</w:t>
      </w:r>
      <w:r w:rsidR="00373564" w:rsidRPr="00C164A2">
        <w:rPr>
          <w:rFonts w:ascii="Arial Narrow" w:hAnsi="Arial Narrow" w:cs="Times New Roman"/>
        </w:rPr>
        <w:t xml:space="preserve"> prijedlogom financijskog plana</w:t>
      </w:r>
      <w:r w:rsidRPr="00C164A2">
        <w:rPr>
          <w:rFonts w:ascii="Arial Narrow" w:hAnsi="Arial Narrow" w:cs="Times New Roman"/>
        </w:rPr>
        <w:t xml:space="preserve"> </w:t>
      </w:r>
      <w:r w:rsidR="00373564" w:rsidRPr="00C164A2">
        <w:rPr>
          <w:rFonts w:ascii="Arial Narrow" w:hAnsi="Arial Narrow" w:cs="Times New Roman"/>
        </w:rPr>
        <w:t xml:space="preserve">planira se </w:t>
      </w:r>
      <w:r w:rsidRPr="00C164A2">
        <w:rPr>
          <w:rFonts w:ascii="Arial Narrow" w:hAnsi="Arial Narrow" w:cs="Times New Roman"/>
        </w:rPr>
        <w:t>o</w:t>
      </w:r>
      <w:r w:rsidR="00B77794" w:rsidRPr="00C164A2">
        <w:rPr>
          <w:rFonts w:ascii="Arial Narrow" w:hAnsi="Arial Narrow" w:cs="Times New Roman"/>
        </w:rPr>
        <w:t xml:space="preserve">stvarenje </w:t>
      </w:r>
      <w:r w:rsidR="00D02966" w:rsidRPr="00C164A2">
        <w:rPr>
          <w:rFonts w:ascii="Arial Narrow" w:hAnsi="Arial Narrow" w:cs="Times New Roman"/>
        </w:rPr>
        <w:t xml:space="preserve">prihoda </w:t>
      </w:r>
      <w:r w:rsidR="00B77794" w:rsidRPr="00C164A2">
        <w:rPr>
          <w:rFonts w:ascii="Arial Narrow" w:hAnsi="Arial Narrow" w:cs="Times New Roman"/>
        </w:rPr>
        <w:t xml:space="preserve">iz </w:t>
      </w:r>
      <w:r w:rsidR="00D02966" w:rsidRPr="00C164A2">
        <w:rPr>
          <w:rFonts w:ascii="Arial Narrow" w:hAnsi="Arial Narrow" w:cs="Times New Roman"/>
        </w:rPr>
        <w:t>sljedećih</w:t>
      </w:r>
      <w:r w:rsidR="00B77794" w:rsidRPr="00C164A2">
        <w:rPr>
          <w:rFonts w:ascii="Arial Narrow" w:hAnsi="Arial Narrow" w:cs="Times New Roman"/>
        </w:rPr>
        <w:t xml:space="preserve"> izvora financiranja:</w:t>
      </w:r>
    </w:p>
    <w:p w14:paraId="69B03E90" w14:textId="77777777" w:rsidR="00D455EA" w:rsidRPr="00C164A2" w:rsidRDefault="00D455EA" w:rsidP="00CE4243">
      <w:pPr>
        <w:spacing w:after="0" w:line="240" w:lineRule="auto"/>
        <w:jc w:val="both"/>
        <w:rPr>
          <w:rFonts w:ascii="Arial Narrow" w:hAnsi="Arial Narrow" w:cs="Times New Roman"/>
        </w:rPr>
      </w:pPr>
    </w:p>
    <w:p w14:paraId="3841B515" w14:textId="77777777" w:rsidR="00361C67" w:rsidRPr="00C164A2" w:rsidRDefault="00361C67" w:rsidP="007236AC">
      <w:pPr>
        <w:spacing w:after="0" w:line="240" w:lineRule="auto"/>
        <w:ind w:firstLine="708"/>
        <w:jc w:val="both"/>
        <w:rPr>
          <w:rFonts w:ascii="Arial Narrow" w:hAnsi="Arial Narrow" w:cs="Times New Roman"/>
          <w:b/>
          <w:u w:val="single"/>
        </w:rPr>
      </w:pPr>
      <w:r w:rsidRPr="00C164A2">
        <w:rPr>
          <w:rFonts w:ascii="Arial Narrow" w:hAnsi="Arial Narrow" w:cs="Times New Roman"/>
          <w:b/>
          <w:u w:val="single"/>
        </w:rPr>
        <w:t xml:space="preserve">Prihodi iz nadležnog proračuna i od HZZO-a temeljem ugovornih obveza (skupina 67) </w:t>
      </w:r>
    </w:p>
    <w:p w14:paraId="24B002B5" w14:textId="541ED25E" w:rsidR="00A64E7F" w:rsidRDefault="00C16404" w:rsidP="007236AC">
      <w:pPr>
        <w:spacing w:after="0" w:line="240" w:lineRule="auto"/>
        <w:jc w:val="both"/>
        <w:rPr>
          <w:rFonts w:ascii="Arial Narrow" w:hAnsi="Arial Narrow" w:cs="Times New Roman"/>
        </w:rPr>
      </w:pPr>
      <w:r w:rsidRPr="00C164A2">
        <w:rPr>
          <w:rFonts w:ascii="Arial Narrow" w:hAnsi="Arial Narrow" w:cs="Times New Roman"/>
        </w:rPr>
        <w:t xml:space="preserve">Prihod iz nadležnog </w:t>
      </w:r>
      <w:r w:rsidR="00B77794" w:rsidRPr="00C164A2">
        <w:rPr>
          <w:rFonts w:ascii="Arial Narrow" w:hAnsi="Arial Narrow" w:cs="Times New Roman"/>
        </w:rPr>
        <w:t xml:space="preserve">proračuna Grada Koprivnice planiran je </w:t>
      </w:r>
      <w:r w:rsidR="001835FA" w:rsidRPr="00C164A2">
        <w:rPr>
          <w:rFonts w:ascii="Arial Narrow" w:hAnsi="Arial Narrow" w:cs="Times New Roman"/>
        </w:rPr>
        <w:t xml:space="preserve">za </w:t>
      </w:r>
      <w:r w:rsidR="00373564" w:rsidRPr="00C164A2">
        <w:rPr>
          <w:rFonts w:ascii="Arial Narrow" w:hAnsi="Arial Narrow" w:cs="Times New Roman"/>
        </w:rPr>
        <w:t>202</w:t>
      </w:r>
      <w:r w:rsidR="00217C6A">
        <w:rPr>
          <w:rFonts w:ascii="Arial Narrow" w:hAnsi="Arial Narrow" w:cs="Times New Roman"/>
        </w:rPr>
        <w:t>6</w:t>
      </w:r>
      <w:r w:rsidR="00B77794" w:rsidRPr="00C164A2">
        <w:rPr>
          <w:rFonts w:ascii="Arial Narrow" w:hAnsi="Arial Narrow" w:cs="Times New Roman"/>
        </w:rPr>
        <w:t xml:space="preserve">. godinu </w:t>
      </w:r>
      <w:r w:rsidR="00A15B88" w:rsidRPr="00C164A2">
        <w:rPr>
          <w:rFonts w:ascii="Arial Narrow" w:hAnsi="Arial Narrow" w:cs="Times New Roman"/>
        </w:rPr>
        <w:t>sukladno</w:t>
      </w:r>
      <w:r w:rsidR="00B77794" w:rsidRPr="00C164A2">
        <w:rPr>
          <w:rFonts w:ascii="Arial Narrow" w:hAnsi="Arial Narrow" w:cs="Times New Roman"/>
        </w:rPr>
        <w:t xml:space="preserve"> limitu i u okvirima odobrenih sredstava iz proračuna Grada Koprivnice u </w:t>
      </w:r>
      <w:r w:rsidR="00A15B88" w:rsidRPr="00C164A2">
        <w:rPr>
          <w:rFonts w:ascii="Arial Narrow" w:hAnsi="Arial Narrow" w:cs="Times New Roman"/>
        </w:rPr>
        <w:t xml:space="preserve">iznosu </w:t>
      </w:r>
      <w:r w:rsidR="00402B1A">
        <w:rPr>
          <w:rFonts w:ascii="Arial Narrow" w:hAnsi="Arial Narrow" w:cs="Times New Roman"/>
        </w:rPr>
        <w:t>1.</w:t>
      </w:r>
      <w:r w:rsidR="004F50C4">
        <w:rPr>
          <w:rFonts w:ascii="Arial Narrow" w:hAnsi="Arial Narrow" w:cs="Times New Roman"/>
        </w:rPr>
        <w:t>094.790,00</w:t>
      </w:r>
      <w:r w:rsidR="00373564" w:rsidRPr="00C164A2">
        <w:rPr>
          <w:rFonts w:ascii="Arial Narrow" w:hAnsi="Arial Narrow" w:cs="Times New Roman"/>
        </w:rPr>
        <w:t xml:space="preserve"> EUR</w:t>
      </w:r>
      <w:r w:rsidR="00B77794" w:rsidRPr="00C164A2">
        <w:rPr>
          <w:rFonts w:ascii="Arial Narrow" w:hAnsi="Arial Narrow" w:cs="Times New Roman"/>
        </w:rPr>
        <w:t xml:space="preserve">, a odnosi se na financiranje redovne djelatnosti Muzeja u visini </w:t>
      </w:r>
      <w:r w:rsidR="004F50C4">
        <w:rPr>
          <w:rFonts w:ascii="Arial Narrow" w:hAnsi="Arial Narrow" w:cs="Times New Roman"/>
        </w:rPr>
        <w:t>724.700</w:t>
      </w:r>
      <w:r w:rsidR="00373564" w:rsidRPr="00C164A2">
        <w:rPr>
          <w:rFonts w:ascii="Arial Narrow" w:hAnsi="Arial Narrow" w:cs="Times New Roman"/>
        </w:rPr>
        <w:t>,00</w:t>
      </w:r>
      <w:r w:rsidR="00B77794" w:rsidRPr="00C164A2">
        <w:rPr>
          <w:rFonts w:ascii="Arial Narrow" w:hAnsi="Arial Narrow" w:cs="Times New Roman"/>
        </w:rPr>
        <w:t xml:space="preserve"> </w:t>
      </w:r>
      <w:r w:rsidR="001F051D" w:rsidRPr="00C164A2">
        <w:rPr>
          <w:rFonts w:ascii="Arial Narrow" w:hAnsi="Arial Narrow" w:cs="Times New Roman"/>
        </w:rPr>
        <w:t>EUR</w:t>
      </w:r>
      <w:r w:rsidR="00682772" w:rsidRPr="00C164A2">
        <w:rPr>
          <w:rFonts w:ascii="Arial Narrow" w:hAnsi="Arial Narrow" w:cs="Times New Roman"/>
        </w:rPr>
        <w:t xml:space="preserve"> </w:t>
      </w:r>
      <w:r w:rsidR="00B77794" w:rsidRPr="00C164A2">
        <w:rPr>
          <w:rFonts w:ascii="Arial Narrow" w:hAnsi="Arial Narrow" w:cs="Times New Roman"/>
        </w:rPr>
        <w:t xml:space="preserve">i to </w:t>
      </w:r>
      <w:r w:rsidR="00A15B88" w:rsidRPr="00C164A2">
        <w:rPr>
          <w:rFonts w:ascii="Arial Narrow" w:hAnsi="Arial Narrow" w:cs="Times New Roman"/>
        </w:rPr>
        <w:t>rashode za zaposlene</w:t>
      </w:r>
      <w:r w:rsidR="00B77794" w:rsidRPr="00C164A2">
        <w:rPr>
          <w:rFonts w:ascii="Arial Narrow" w:hAnsi="Arial Narrow" w:cs="Times New Roman"/>
        </w:rPr>
        <w:t xml:space="preserve">, rashode za materijal, energiju, usluge, financijske rashode </w:t>
      </w:r>
      <w:r w:rsidR="00373564" w:rsidRPr="00C164A2">
        <w:rPr>
          <w:rFonts w:ascii="Arial Narrow" w:hAnsi="Arial Narrow" w:cs="Times New Roman"/>
        </w:rPr>
        <w:t>te</w:t>
      </w:r>
      <w:r w:rsidR="0037384B" w:rsidRPr="00C164A2">
        <w:rPr>
          <w:rFonts w:ascii="Arial Narrow" w:hAnsi="Arial Narrow" w:cs="Times New Roman"/>
        </w:rPr>
        <w:t xml:space="preserve"> za</w:t>
      </w:r>
      <w:r w:rsidR="00B77794" w:rsidRPr="00C164A2">
        <w:rPr>
          <w:rFonts w:ascii="Arial Narrow" w:hAnsi="Arial Narrow" w:cs="Times New Roman"/>
        </w:rPr>
        <w:t xml:space="preserve"> rashode </w:t>
      </w:r>
      <w:r w:rsidR="00373564" w:rsidRPr="00C164A2">
        <w:rPr>
          <w:rFonts w:ascii="Arial Narrow" w:hAnsi="Arial Narrow" w:cs="Times New Roman"/>
        </w:rPr>
        <w:t xml:space="preserve">za nabavu nefinancijske imovine uredske opreme i namještaja, opreme za održavanje te nabavu raritetne muzejske građe. Za kapitalnu investiciju </w:t>
      </w:r>
      <w:r w:rsidR="0037384B" w:rsidRPr="00C164A2">
        <w:rPr>
          <w:rFonts w:ascii="Arial Narrow" w:hAnsi="Arial Narrow" w:cs="Times New Roman"/>
        </w:rPr>
        <w:t>dodat</w:t>
      </w:r>
      <w:r w:rsidR="00586EBA" w:rsidRPr="00C164A2">
        <w:rPr>
          <w:rFonts w:ascii="Arial Narrow" w:hAnsi="Arial Narrow" w:cs="Times New Roman"/>
        </w:rPr>
        <w:t xml:space="preserve">nih </w:t>
      </w:r>
      <w:r w:rsidR="0037384B" w:rsidRPr="00C164A2">
        <w:rPr>
          <w:rFonts w:ascii="Arial Narrow" w:hAnsi="Arial Narrow" w:cs="Times New Roman"/>
        </w:rPr>
        <w:t xml:space="preserve">ulaganja na građevinskim objektima </w:t>
      </w:r>
      <w:r w:rsidR="001834EE" w:rsidRPr="00C164A2">
        <w:rPr>
          <w:rFonts w:ascii="Arial Narrow" w:hAnsi="Arial Narrow" w:cs="Times New Roman"/>
        </w:rPr>
        <w:t>planirana je</w:t>
      </w:r>
      <w:r w:rsidR="00F81F13" w:rsidRPr="00C164A2">
        <w:rPr>
          <w:rFonts w:ascii="Arial Narrow" w:hAnsi="Arial Narrow" w:cs="Times New Roman"/>
        </w:rPr>
        <w:t xml:space="preserve"> </w:t>
      </w:r>
      <w:r w:rsidR="00A8762B">
        <w:rPr>
          <w:rFonts w:ascii="Arial Narrow" w:hAnsi="Arial Narrow" w:cs="Times New Roman"/>
        </w:rPr>
        <w:t>energetska obnova na</w:t>
      </w:r>
      <w:r w:rsidR="00F81F13" w:rsidRPr="00C164A2">
        <w:rPr>
          <w:rFonts w:ascii="Arial Narrow" w:hAnsi="Arial Narrow" w:cs="Times New Roman"/>
        </w:rPr>
        <w:t xml:space="preserve"> zgradi </w:t>
      </w:r>
      <w:r w:rsidR="00A8762B">
        <w:rPr>
          <w:rFonts w:ascii="Arial Narrow" w:hAnsi="Arial Narrow" w:cs="Times New Roman"/>
        </w:rPr>
        <w:t>Muzeja grada</w:t>
      </w:r>
      <w:r w:rsidR="00F81F13" w:rsidRPr="00C164A2">
        <w:rPr>
          <w:rFonts w:ascii="Arial Narrow" w:hAnsi="Arial Narrow" w:cs="Times New Roman"/>
        </w:rPr>
        <w:t xml:space="preserve"> Koprivnic</w:t>
      </w:r>
      <w:r w:rsidR="00A8762B">
        <w:rPr>
          <w:rFonts w:ascii="Arial Narrow" w:hAnsi="Arial Narrow" w:cs="Times New Roman"/>
        </w:rPr>
        <w:t>e</w:t>
      </w:r>
      <w:r w:rsidR="00F81F13" w:rsidRPr="00C164A2">
        <w:rPr>
          <w:rFonts w:ascii="Arial Narrow" w:hAnsi="Arial Narrow" w:cs="Times New Roman"/>
        </w:rPr>
        <w:t xml:space="preserve"> </w:t>
      </w:r>
      <w:r w:rsidR="001834EE" w:rsidRPr="00C164A2">
        <w:rPr>
          <w:rFonts w:ascii="Arial Narrow" w:hAnsi="Arial Narrow" w:cs="Times New Roman"/>
        </w:rPr>
        <w:t xml:space="preserve">za koju je planiran </w:t>
      </w:r>
      <w:r w:rsidR="00F81F13" w:rsidRPr="00C164A2">
        <w:rPr>
          <w:rFonts w:ascii="Arial Narrow" w:hAnsi="Arial Narrow" w:cs="Times New Roman"/>
        </w:rPr>
        <w:t xml:space="preserve">prihod </w:t>
      </w:r>
      <w:r w:rsidR="001834EE" w:rsidRPr="00C164A2">
        <w:rPr>
          <w:rFonts w:ascii="Arial Narrow" w:hAnsi="Arial Narrow" w:cs="Times New Roman"/>
        </w:rPr>
        <w:t xml:space="preserve">u iznosu </w:t>
      </w:r>
      <w:r w:rsidR="004F50C4">
        <w:rPr>
          <w:rFonts w:ascii="Arial Narrow" w:hAnsi="Arial Narrow" w:cs="Times New Roman"/>
        </w:rPr>
        <w:t>300</w:t>
      </w:r>
      <w:r w:rsidR="00A15B88" w:rsidRPr="00C164A2">
        <w:rPr>
          <w:rFonts w:ascii="Arial Narrow" w:hAnsi="Arial Narrow" w:cs="Times New Roman"/>
        </w:rPr>
        <w:t>.000</w:t>
      </w:r>
      <w:r w:rsidR="001834EE" w:rsidRPr="00C164A2">
        <w:rPr>
          <w:rFonts w:ascii="Arial Narrow" w:hAnsi="Arial Narrow" w:cs="Times New Roman"/>
        </w:rPr>
        <w:t>,00 EUR</w:t>
      </w:r>
      <w:r w:rsidR="00B77794" w:rsidRPr="00C164A2">
        <w:rPr>
          <w:rFonts w:ascii="Arial Narrow" w:hAnsi="Arial Narrow" w:cs="Times New Roman"/>
        </w:rPr>
        <w:t xml:space="preserve">. </w:t>
      </w:r>
      <w:r w:rsidR="0081244B">
        <w:rPr>
          <w:rFonts w:ascii="Arial Narrow" w:hAnsi="Arial Narrow" w:cs="Times New Roman"/>
        </w:rPr>
        <w:t>Sredstva planirana za financiranje redovne djelatnosti Galerije Hlebine iznose</w:t>
      </w:r>
      <w:r w:rsidR="00A64E7F">
        <w:rPr>
          <w:rFonts w:ascii="Arial Narrow" w:hAnsi="Arial Narrow" w:cs="Times New Roman"/>
        </w:rPr>
        <w:t xml:space="preserve"> </w:t>
      </w:r>
      <w:r w:rsidR="004F50C4">
        <w:rPr>
          <w:rFonts w:ascii="Arial Narrow" w:hAnsi="Arial Narrow" w:cs="Times New Roman"/>
        </w:rPr>
        <w:t>24.340</w:t>
      </w:r>
      <w:r w:rsidR="0081244B">
        <w:rPr>
          <w:rFonts w:ascii="Arial Narrow" w:hAnsi="Arial Narrow" w:cs="Times New Roman"/>
        </w:rPr>
        <w:t>,00 EUR</w:t>
      </w:r>
      <w:r w:rsidR="004F50C4">
        <w:rPr>
          <w:rFonts w:ascii="Arial Narrow" w:hAnsi="Arial Narrow" w:cs="Times New Roman"/>
        </w:rPr>
        <w:t xml:space="preserve"> i odnose se smo na dio planiranih rashoda dok se drugi (veći) dio financira iz županijskog proračuna, sukladno postignutom dogovoru</w:t>
      </w:r>
      <w:r w:rsidR="0081244B">
        <w:rPr>
          <w:rFonts w:ascii="Arial Narrow" w:hAnsi="Arial Narrow" w:cs="Times New Roman"/>
        </w:rPr>
        <w:t>.</w:t>
      </w:r>
      <w:r w:rsidR="00A8762B">
        <w:rPr>
          <w:rFonts w:ascii="Arial Narrow" w:hAnsi="Arial Narrow" w:cs="Times New Roman"/>
        </w:rPr>
        <w:t xml:space="preserve"> Ostali dio sredstava u iznosu od </w:t>
      </w:r>
      <w:r w:rsidR="004F50C4">
        <w:rPr>
          <w:rFonts w:ascii="Arial Narrow" w:hAnsi="Arial Narrow" w:cs="Times New Roman"/>
        </w:rPr>
        <w:t>45.750,00</w:t>
      </w:r>
      <w:r w:rsidR="00A8762B">
        <w:rPr>
          <w:rFonts w:ascii="Arial Narrow" w:hAnsi="Arial Narrow" w:cs="Times New Roman"/>
        </w:rPr>
        <w:t xml:space="preserve"> EUR raspoređen je na ostale muzejske aktivnosti (Zaštita kulturne baštine – </w:t>
      </w:r>
      <w:r w:rsidR="004F50C4">
        <w:rPr>
          <w:rFonts w:ascii="Arial Narrow" w:hAnsi="Arial Narrow" w:cs="Times New Roman"/>
        </w:rPr>
        <w:t>12.550</w:t>
      </w:r>
      <w:r w:rsidR="00A8762B">
        <w:rPr>
          <w:rFonts w:ascii="Arial Narrow" w:hAnsi="Arial Narrow" w:cs="Times New Roman"/>
        </w:rPr>
        <w:t xml:space="preserve">,00 EUR, Muzejsko-galerijska aktivnost – </w:t>
      </w:r>
      <w:r w:rsidR="004F50C4">
        <w:rPr>
          <w:rFonts w:ascii="Arial Narrow" w:hAnsi="Arial Narrow" w:cs="Times New Roman"/>
        </w:rPr>
        <w:t>19.300</w:t>
      </w:r>
      <w:r w:rsidR="00A8762B">
        <w:rPr>
          <w:rFonts w:ascii="Arial Narrow" w:hAnsi="Arial Narrow" w:cs="Times New Roman"/>
        </w:rPr>
        <w:t xml:space="preserve">,00 EUR, Knjižnična djelatnost – </w:t>
      </w:r>
      <w:r w:rsidR="004F50C4">
        <w:rPr>
          <w:rFonts w:ascii="Arial Narrow" w:hAnsi="Arial Narrow" w:cs="Times New Roman"/>
        </w:rPr>
        <w:t>5.900</w:t>
      </w:r>
      <w:r w:rsidR="00A8762B">
        <w:rPr>
          <w:rFonts w:ascii="Arial Narrow" w:hAnsi="Arial Narrow" w:cs="Times New Roman"/>
        </w:rPr>
        <w:t xml:space="preserve">,00 EUR i Nakladnička djelatnost – </w:t>
      </w:r>
      <w:r w:rsidR="004F50C4">
        <w:rPr>
          <w:rFonts w:ascii="Arial Narrow" w:hAnsi="Arial Narrow" w:cs="Times New Roman"/>
        </w:rPr>
        <w:t>8.000</w:t>
      </w:r>
      <w:r w:rsidR="00A8762B">
        <w:rPr>
          <w:rFonts w:ascii="Arial Narrow" w:hAnsi="Arial Narrow" w:cs="Times New Roman"/>
        </w:rPr>
        <w:t>,00 EUR).</w:t>
      </w:r>
    </w:p>
    <w:p w14:paraId="65A29644" w14:textId="3BD7809F" w:rsidR="00B77794" w:rsidRPr="00C164A2" w:rsidRDefault="00704C9A" w:rsidP="007236AC">
      <w:pPr>
        <w:spacing w:after="0" w:line="240" w:lineRule="auto"/>
        <w:jc w:val="both"/>
        <w:rPr>
          <w:rFonts w:ascii="Arial Narrow" w:hAnsi="Arial Narrow" w:cs="Times New Roman"/>
        </w:rPr>
      </w:pPr>
      <w:r w:rsidRPr="00C164A2">
        <w:rPr>
          <w:rFonts w:ascii="Arial Narrow" w:hAnsi="Arial Narrow" w:cs="Times New Roman"/>
        </w:rPr>
        <w:t xml:space="preserve">Prihodi za financiranje materijalnih rashoda i rashoda za nabavu nefinancijske imovine </w:t>
      </w:r>
      <w:r w:rsidR="001835FA" w:rsidRPr="00C164A2">
        <w:rPr>
          <w:rFonts w:ascii="Arial Narrow" w:hAnsi="Arial Narrow" w:cs="Times New Roman"/>
        </w:rPr>
        <w:t>u projekci</w:t>
      </w:r>
      <w:r w:rsidR="00BF1C2C" w:rsidRPr="00C164A2">
        <w:rPr>
          <w:rFonts w:ascii="Arial Narrow" w:hAnsi="Arial Narrow" w:cs="Times New Roman"/>
        </w:rPr>
        <w:t xml:space="preserve">ji </w:t>
      </w:r>
      <w:r w:rsidR="001835FA" w:rsidRPr="00C164A2">
        <w:rPr>
          <w:rFonts w:ascii="Arial Narrow" w:hAnsi="Arial Narrow" w:cs="Times New Roman"/>
        </w:rPr>
        <w:t>plana</w:t>
      </w:r>
      <w:r w:rsidR="00BA6EC3" w:rsidRPr="00C164A2">
        <w:rPr>
          <w:rFonts w:ascii="Arial Narrow" w:hAnsi="Arial Narrow" w:cs="Times New Roman"/>
        </w:rPr>
        <w:t xml:space="preserve"> za 202</w:t>
      </w:r>
      <w:r w:rsidR="00B40893">
        <w:rPr>
          <w:rFonts w:ascii="Arial Narrow" w:hAnsi="Arial Narrow" w:cs="Times New Roman"/>
        </w:rPr>
        <w:t>7</w:t>
      </w:r>
      <w:r w:rsidR="008139F1" w:rsidRPr="00C164A2">
        <w:rPr>
          <w:rFonts w:ascii="Arial Narrow" w:hAnsi="Arial Narrow" w:cs="Times New Roman"/>
        </w:rPr>
        <w:t>.</w:t>
      </w:r>
      <w:r w:rsidR="00BA6EC3" w:rsidRPr="00C164A2">
        <w:rPr>
          <w:rFonts w:ascii="Arial Narrow" w:hAnsi="Arial Narrow" w:cs="Times New Roman"/>
        </w:rPr>
        <w:t xml:space="preserve"> i 202</w:t>
      </w:r>
      <w:r w:rsidR="00B40893">
        <w:rPr>
          <w:rFonts w:ascii="Arial Narrow" w:hAnsi="Arial Narrow" w:cs="Times New Roman"/>
        </w:rPr>
        <w:t>8</w:t>
      </w:r>
      <w:r w:rsidR="00BF1C2C" w:rsidRPr="00C164A2">
        <w:rPr>
          <w:rFonts w:ascii="Arial Narrow" w:hAnsi="Arial Narrow" w:cs="Times New Roman"/>
        </w:rPr>
        <w:t>. godinu</w:t>
      </w:r>
      <w:r w:rsidRPr="00C164A2">
        <w:rPr>
          <w:rFonts w:ascii="Arial Narrow" w:hAnsi="Arial Narrow" w:cs="Times New Roman"/>
        </w:rPr>
        <w:t xml:space="preserve"> </w:t>
      </w:r>
      <w:r w:rsidR="00022B82" w:rsidRPr="00C164A2">
        <w:rPr>
          <w:rFonts w:ascii="Arial Narrow" w:hAnsi="Arial Narrow" w:cs="Times New Roman"/>
        </w:rPr>
        <w:t>planirani su</w:t>
      </w:r>
      <w:r w:rsidR="008139F1" w:rsidRPr="00C164A2">
        <w:rPr>
          <w:rFonts w:ascii="Arial Narrow" w:hAnsi="Arial Narrow" w:cs="Times New Roman"/>
        </w:rPr>
        <w:t xml:space="preserve"> </w:t>
      </w:r>
      <w:r w:rsidRPr="00C164A2">
        <w:rPr>
          <w:rFonts w:ascii="Arial Narrow" w:hAnsi="Arial Narrow" w:cs="Times New Roman"/>
        </w:rPr>
        <w:t xml:space="preserve">sukladno </w:t>
      </w:r>
      <w:r w:rsidR="00256995" w:rsidRPr="00C164A2">
        <w:rPr>
          <w:rFonts w:ascii="Arial Narrow" w:hAnsi="Arial Narrow" w:cs="Times New Roman"/>
        </w:rPr>
        <w:t xml:space="preserve">smjernicama i </w:t>
      </w:r>
      <w:r w:rsidRPr="00C164A2">
        <w:rPr>
          <w:rFonts w:ascii="Arial Narrow" w:hAnsi="Arial Narrow" w:cs="Times New Roman"/>
        </w:rPr>
        <w:t>odobrenom limitu nadležnog proračuna</w:t>
      </w:r>
      <w:r w:rsidR="00022B82" w:rsidRPr="00C164A2">
        <w:rPr>
          <w:rFonts w:ascii="Arial Narrow" w:hAnsi="Arial Narrow" w:cs="Times New Roman"/>
        </w:rPr>
        <w:t>, a visina rashoda</w:t>
      </w:r>
      <w:r w:rsidR="00E90C4E" w:rsidRPr="00C164A2">
        <w:rPr>
          <w:rFonts w:ascii="Arial Narrow" w:hAnsi="Arial Narrow" w:cs="Times New Roman"/>
        </w:rPr>
        <w:t xml:space="preserve"> poslovanja</w:t>
      </w:r>
      <w:r w:rsidR="00022B82" w:rsidRPr="00C164A2">
        <w:rPr>
          <w:rFonts w:ascii="Arial Narrow" w:hAnsi="Arial Narrow" w:cs="Times New Roman"/>
        </w:rPr>
        <w:t xml:space="preserve"> planira se </w:t>
      </w:r>
      <w:r w:rsidR="00B40893">
        <w:rPr>
          <w:rFonts w:ascii="Arial Narrow" w:hAnsi="Arial Narrow" w:cs="Times New Roman"/>
        </w:rPr>
        <w:t>u nešto smanjenom obimu</w:t>
      </w:r>
      <w:r w:rsidR="00BF1C2C" w:rsidRPr="00C164A2">
        <w:rPr>
          <w:rFonts w:ascii="Arial Narrow" w:hAnsi="Arial Narrow" w:cs="Times New Roman"/>
        </w:rPr>
        <w:t xml:space="preserve"> za redovnu muzejsku djelatnost</w:t>
      </w:r>
      <w:r w:rsidR="00E90C4E" w:rsidRPr="00C164A2">
        <w:rPr>
          <w:rFonts w:ascii="Arial Narrow" w:hAnsi="Arial Narrow" w:cs="Times New Roman"/>
        </w:rPr>
        <w:t xml:space="preserve"> </w:t>
      </w:r>
      <w:r w:rsidR="00BF1C2C" w:rsidRPr="00C164A2">
        <w:rPr>
          <w:rFonts w:ascii="Arial Narrow" w:hAnsi="Arial Narrow" w:cs="Times New Roman"/>
        </w:rPr>
        <w:t>i financiranje Galerije naivne umjetnosti Hlebine</w:t>
      </w:r>
      <w:r w:rsidR="00A53361" w:rsidRPr="00C164A2">
        <w:rPr>
          <w:rFonts w:ascii="Arial Narrow" w:hAnsi="Arial Narrow" w:cs="Times New Roman"/>
        </w:rPr>
        <w:t xml:space="preserve"> odnosno za rashode za zaposlene i režijske troškove</w:t>
      </w:r>
      <w:r w:rsidR="00BF1C2C" w:rsidRPr="00C164A2">
        <w:rPr>
          <w:rFonts w:ascii="Arial Narrow" w:hAnsi="Arial Narrow" w:cs="Times New Roman"/>
        </w:rPr>
        <w:t xml:space="preserve">. </w:t>
      </w:r>
      <w:r w:rsidR="00D44F71" w:rsidRPr="00C164A2">
        <w:rPr>
          <w:rFonts w:ascii="Arial Narrow" w:hAnsi="Arial Narrow" w:cs="Times New Roman"/>
        </w:rPr>
        <w:t>Do razlike odnosno umanjenja prihoda u p</w:t>
      </w:r>
      <w:r w:rsidR="00E90C4E" w:rsidRPr="00C164A2">
        <w:rPr>
          <w:rFonts w:ascii="Arial Narrow" w:hAnsi="Arial Narrow" w:cs="Times New Roman"/>
        </w:rPr>
        <w:t>rojekci</w:t>
      </w:r>
      <w:r w:rsidR="00D44F71" w:rsidRPr="00C164A2">
        <w:rPr>
          <w:rFonts w:ascii="Arial Narrow" w:hAnsi="Arial Narrow" w:cs="Times New Roman"/>
        </w:rPr>
        <w:t>jama</w:t>
      </w:r>
      <w:r w:rsidR="00E90C4E" w:rsidRPr="00C164A2">
        <w:rPr>
          <w:rFonts w:ascii="Arial Narrow" w:hAnsi="Arial Narrow" w:cs="Times New Roman"/>
        </w:rPr>
        <w:t xml:space="preserve"> plana </w:t>
      </w:r>
      <w:r w:rsidR="00D44F71" w:rsidRPr="00C164A2">
        <w:rPr>
          <w:rFonts w:ascii="Arial Narrow" w:hAnsi="Arial Narrow" w:cs="Times New Roman"/>
        </w:rPr>
        <w:t>dolazi jer nisu planirana kapitalna ulaganja za građevinske radove</w:t>
      </w:r>
      <w:r w:rsidR="0081244B">
        <w:rPr>
          <w:rFonts w:ascii="Arial Narrow" w:hAnsi="Arial Narrow" w:cs="Times New Roman"/>
        </w:rPr>
        <w:t>, odnosno planiran je završetak projekta energetske obnove zgrade Muzeja grada Koprivnice.</w:t>
      </w:r>
    </w:p>
    <w:p w14:paraId="0EABE386" w14:textId="77777777" w:rsidR="00BA6EC3" w:rsidRPr="00C164A2" w:rsidRDefault="00BA6EC3" w:rsidP="00BA6EC3">
      <w:pPr>
        <w:pStyle w:val="Odlomakpopisa"/>
        <w:spacing w:after="0" w:line="240" w:lineRule="auto"/>
        <w:jc w:val="both"/>
        <w:rPr>
          <w:rFonts w:ascii="Arial Narrow" w:hAnsi="Arial Narrow" w:cs="Times New Roman"/>
        </w:rPr>
      </w:pPr>
    </w:p>
    <w:p w14:paraId="2D91CE4F" w14:textId="77777777" w:rsidR="00361C67" w:rsidRPr="00C164A2" w:rsidRDefault="00361C67" w:rsidP="00361C67">
      <w:pPr>
        <w:pStyle w:val="Odlomakpopisa"/>
        <w:spacing w:after="0" w:line="240" w:lineRule="auto"/>
        <w:jc w:val="both"/>
        <w:rPr>
          <w:rFonts w:ascii="Arial Narrow" w:hAnsi="Arial Narrow" w:cs="Times New Roman"/>
          <w:b/>
        </w:rPr>
      </w:pPr>
      <w:r w:rsidRPr="00C164A2">
        <w:rPr>
          <w:rFonts w:ascii="Arial Narrow" w:hAnsi="Arial Narrow" w:cs="Times New Roman"/>
          <w:b/>
          <w:u w:val="single"/>
        </w:rPr>
        <w:t>Pomoći iz inozemstva i od subjekata unutar općeg proračuna (skupina 63)</w:t>
      </w:r>
      <w:r w:rsidRPr="00C164A2">
        <w:rPr>
          <w:rFonts w:ascii="Arial Narrow" w:hAnsi="Arial Narrow" w:cs="Times New Roman"/>
          <w:b/>
        </w:rPr>
        <w:t xml:space="preserve"> </w:t>
      </w:r>
    </w:p>
    <w:p w14:paraId="3D4F8EA4" w14:textId="452B0BEA" w:rsidR="0081244B" w:rsidRDefault="00B77794" w:rsidP="007236AC">
      <w:pPr>
        <w:spacing w:after="0" w:line="240" w:lineRule="auto"/>
        <w:jc w:val="both"/>
        <w:rPr>
          <w:rFonts w:ascii="Arial Narrow" w:hAnsi="Arial Narrow" w:cs="Times New Roman"/>
        </w:rPr>
      </w:pPr>
      <w:r w:rsidRPr="00C164A2">
        <w:rPr>
          <w:rFonts w:ascii="Arial Narrow" w:hAnsi="Arial Narrow" w:cs="Times New Roman"/>
        </w:rPr>
        <w:lastRenderedPageBreak/>
        <w:t>Prihod od pomoći iz nenadležnog pr</w:t>
      </w:r>
      <w:r w:rsidR="000D3037" w:rsidRPr="00C164A2">
        <w:rPr>
          <w:rFonts w:ascii="Arial Narrow" w:hAnsi="Arial Narrow" w:cs="Times New Roman"/>
        </w:rPr>
        <w:t xml:space="preserve">oračuna </w:t>
      </w:r>
      <w:r w:rsidR="00451013" w:rsidRPr="00C164A2">
        <w:rPr>
          <w:rFonts w:ascii="Arial Narrow" w:hAnsi="Arial Narrow" w:cs="Times New Roman"/>
        </w:rPr>
        <w:t>u prijedlogu f</w:t>
      </w:r>
      <w:r w:rsidR="00716992" w:rsidRPr="00C164A2">
        <w:rPr>
          <w:rFonts w:ascii="Arial Narrow" w:hAnsi="Arial Narrow" w:cs="Times New Roman"/>
        </w:rPr>
        <w:t>inancijsko</w:t>
      </w:r>
      <w:r w:rsidR="00451013" w:rsidRPr="00C164A2">
        <w:rPr>
          <w:rFonts w:ascii="Arial Narrow" w:hAnsi="Arial Narrow" w:cs="Times New Roman"/>
        </w:rPr>
        <w:t xml:space="preserve">g </w:t>
      </w:r>
      <w:r w:rsidR="00716992" w:rsidRPr="00C164A2">
        <w:rPr>
          <w:rFonts w:ascii="Arial Narrow" w:hAnsi="Arial Narrow" w:cs="Times New Roman"/>
        </w:rPr>
        <w:t>plan</w:t>
      </w:r>
      <w:r w:rsidR="00451013" w:rsidRPr="00C164A2">
        <w:rPr>
          <w:rFonts w:ascii="Arial Narrow" w:hAnsi="Arial Narrow" w:cs="Times New Roman"/>
        </w:rPr>
        <w:t>a</w:t>
      </w:r>
      <w:r w:rsidR="00716992" w:rsidRPr="00C164A2">
        <w:rPr>
          <w:rFonts w:ascii="Arial Narrow" w:hAnsi="Arial Narrow" w:cs="Times New Roman"/>
        </w:rPr>
        <w:t xml:space="preserve"> </w:t>
      </w:r>
      <w:r w:rsidR="000D3037" w:rsidRPr="00C164A2">
        <w:rPr>
          <w:rFonts w:ascii="Arial Narrow" w:hAnsi="Arial Narrow" w:cs="Times New Roman"/>
        </w:rPr>
        <w:t xml:space="preserve">planiran je u </w:t>
      </w:r>
      <w:r w:rsidR="00451013" w:rsidRPr="00C164A2">
        <w:rPr>
          <w:rFonts w:ascii="Arial Narrow" w:hAnsi="Arial Narrow" w:cs="Times New Roman"/>
        </w:rPr>
        <w:t xml:space="preserve">iznosu </w:t>
      </w:r>
      <w:r w:rsidR="00B40893">
        <w:rPr>
          <w:rFonts w:ascii="Arial Narrow" w:hAnsi="Arial Narrow" w:cs="Times New Roman"/>
        </w:rPr>
        <w:t>338.250</w:t>
      </w:r>
      <w:r w:rsidR="00B17CBC" w:rsidRPr="00C164A2">
        <w:rPr>
          <w:rFonts w:ascii="Arial Narrow" w:hAnsi="Arial Narrow" w:cs="Times New Roman"/>
        </w:rPr>
        <w:t>,00</w:t>
      </w:r>
      <w:r w:rsidR="00451013" w:rsidRPr="00C164A2">
        <w:rPr>
          <w:rFonts w:ascii="Arial Narrow" w:hAnsi="Arial Narrow" w:cs="Times New Roman"/>
        </w:rPr>
        <w:t xml:space="preserve"> EUR</w:t>
      </w:r>
      <w:r w:rsidRPr="00C164A2">
        <w:rPr>
          <w:rFonts w:ascii="Arial Narrow" w:hAnsi="Arial Narrow" w:cs="Times New Roman"/>
        </w:rPr>
        <w:t>, a odnosi se na tekuće pomoć</w:t>
      </w:r>
      <w:r w:rsidR="007C58B6" w:rsidRPr="00C164A2">
        <w:rPr>
          <w:rFonts w:ascii="Arial Narrow" w:hAnsi="Arial Narrow" w:cs="Times New Roman"/>
        </w:rPr>
        <w:t xml:space="preserve">i koje su planirane u </w:t>
      </w:r>
      <w:r w:rsidR="00451013" w:rsidRPr="00C164A2">
        <w:rPr>
          <w:rFonts w:ascii="Arial Narrow" w:hAnsi="Arial Narrow" w:cs="Times New Roman"/>
        </w:rPr>
        <w:t xml:space="preserve">iznosu </w:t>
      </w:r>
      <w:r w:rsidR="00B40893">
        <w:rPr>
          <w:rFonts w:ascii="Arial Narrow" w:hAnsi="Arial Narrow" w:cs="Times New Roman"/>
        </w:rPr>
        <w:t>96.180</w:t>
      </w:r>
      <w:r w:rsidR="00B17CBC" w:rsidRPr="00C164A2">
        <w:rPr>
          <w:rFonts w:ascii="Arial Narrow" w:hAnsi="Arial Narrow" w:cs="Times New Roman"/>
        </w:rPr>
        <w:t>,00</w:t>
      </w:r>
      <w:r w:rsidR="00451013" w:rsidRPr="00C164A2">
        <w:rPr>
          <w:rFonts w:ascii="Arial Narrow" w:hAnsi="Arial Narrow" w:cs="Times New Roman"/>
        </w:rPr>
        <w:t xml:space="preserve"> EUR</w:t>
      </w:r>
      <w:r w:rsidRPr="00C164A2">
        <w:rPr>
          <w:rFonts w:ascii="Arial Narrow" w:hAnsi="Arial Narrow" w:cs="Times New Roman"/>
        </w:rPr>
        <w:t xml:space="preserve"> </w:t>
      </w:r>
      <w:r w:rsidR="0081244B">
        <w:rPr>
          <w:rFonts w:ascii="Arial Narrow" w:hAnsi="Arial Narrow" w:cs="Times New Roman"/>
        </w:rPr>
        <w:t>koje se odnose na pomoći od Ministarstva kulture i medija RH i</w:t>
      </w:r>
      <w:r w:rsidR="00B40893">
        <w:rPr>
          <w:rFonts w:ascii="Arial Narrow" w:hAnsi="Arial Narrow" w:cs="Times New Roman"/>
        </w:rPr>
        <w:t xml:space="preserve"> na tekuće pomoći</w:t>
      </w:r>
      <w:r w:rsidR="0081244B">
        <w:rPr>
          <w:rFonts w:ascii="Arial Narrow" w:hAnsi="Arial Narrow" w:cs="Times New Roman"/>
        </w:rPr>
        <w:t xml:space="preserve"> iz proračuna Koprivničko-križevačke županije</w:t>
      </w:r>
      <w:r w:rsidR="00B40893">
        <w:rPr>
          <w:rFonts w:ascii="Arial Narrow" w:hAnsi="Arial Narrow" w:cs="Times New Roman"/>
        </w:rPr>
        <w:t xml:space="preserve"> u iznosu od 80.300,00 EUR. </w:t>
      </w:r>
    </w:p>
    <w:p w14:paraId="296BAEE8" w14:textId="574D1611" w:rsidR="00B77794" w:rsidRPr="00C164A2" w:rsidRDefault="003A3E46" w:rsidP="007236AC">
      <w:pPr>
        <w:spacing w:after="0" w:line="240" w:lineRule="auto"/>
        <w:jc w:val="both"/>
        <w:rPr>
          <w:rFonts w:ascii="Arial Narrow" w:hAnsi="Arial Narrow" w:cs="Times New Roman"/>
        </w:rPr>
      </w:pPr>
      <w:r w:rsidRPr="00C164A2">
        <w:rPr>
          <w:rFonts w:ascii="Arial Narrow" w:hAnsi="Arial Narrow" w:cs="Times New Roman"/>
        </w:rPr>
        <w:t>Navedeni programi realizirat</w:t>
      </w:r>
      <w:r w:rsidR="00B77794" w:rsidRPr="00C164A2">
        <w:rPr>
          <w:rFonts w:ascii="Arial Narrow" w:hAnsi="Arial Narrow" w:cs="Times New Roman"/>
        </w:rPr>
        <w:t xml:space="preserve"> će se prema odobrenim sredstvima i sklopljenim ugovorima o korištenju </w:t>
      </w:r>
      <w:r w:rsidR="007321A2" w:rsidRPr="00C164A2">
        <w:rPr>
          <w:rFonts w:ascii="Arial Narrow" w:hAnsi="Arial Narrow" w:cs="Times New Roman"/>
        </w:rPr>
        <w:t>sredstava Ministarstva kulture</w:t>
      </w:r>
      <w:r w:rsidR="00FC1CC3" w:rsidRPr="00C164A2">
        <w:rPr>
          <w:rFonts w:ascii="Arial Narrow" w:hAnsi="Arial Narrow" w:cs="Times New Roman"/>
        </w:rPr>
        <w:t xml:space="preserve"> i medija</w:t>
      </w:r>
      <w:r w:rsidR="00DA2688">
        <w:rPr>
          <w:rFonts w:ascii="Arial Narrow" w:hAnsi="Arial Narrow" w:cs="Times New Roman"/>
        </w:rPr>
        <w:t xml:space="preserve"> i Koprivničko-križevačke županije.</w:t>
      </w:r>
      <w:r w:rsidR="006E26A5">
        <w:rPr>
          <w:rFonts w:ascii="Arial Narrow" w:hAnsi="Arial Narrow" w:cs="Times New Roman"/>
        </w:rPr>
        <w:t xml:space="preserve"> Prema odluci o iniciranju javnih radova i zapošljavanju osoba u nepovoljnom položaju na tržištu rada </w:t>
      </w:r>
      <w:r w:rsidR="00DD1E15">
        <w:rPr>
          <w:rFonts w:ascii="Arial Narrow" w:hAnsi="Arial Narrow" w:cs="Times New Roman"/>
        </w:rPr>
        <w:t>u okviru mjere aktivne politike zapošljavanja „Javni rad“ u 2026. godini planira se zapošljavanje jednog zaposlenika, a financiranje je planirano u iznos od 9.420,00 EUR iz izvora ostalih pomoći, odnosno od HZZ-a.</w:t>
      </w:r>
      <w:r w:rsidR="007321A2" w:rsidRPr="00C164A2">
        <w:rPr>
          <w:rFonts w:ascii="Arial Narrow" w:hAnsi="Arial Narrow" w:cs="Times New Roman"/>
        </w:rPr>
        <w:t xml:space="preserve"> </w:t>
      </w:r>
      <w:r w:rsidR="00B17CBC" w:rsidRPr="00C164A2">
        <w:rPr>
          <w:rFonts w:ascii="Arial Narrow" w:hAnsi="Arial Narrow" w:cs="Times New Roman"/>
        </w:rPr>
        <w:t xml:space="preserve">Ujedno je planiran prihod od izvanproračunskog korisnika iz NPOO izvora i to za kapitalna ulaganja </w:t>
      </w:r>
      <w:r w:rsidR="006E26A5">
        <w:rPr>
          <w:rFonts w:ascii="Arial Narrow" w:hAnsi="Arial Narrow" w:cs="Times New Roman"/>
        </w:rPr>
        <w:t>150.000</w:t>
      </w:r>
      <w:r w:rsidR="00B17CBC" w:rsidRPr="00C164A2">
        <w:rPr>
          <w:rFonts w:ascii="Arial Narrow" w:hAnsi="Arial Narrow" w:cs="Times New Roman"/>
        </w:rPr>
        <w:t xml:space="preserve">,00 EUR, dok je za tekuće rashode planirano </w:t>
      </w:r>
      <w:r w:rsidR="006E26A5">
        <w:rPr>
          <w:rFonts w:ascii="Arial Narrow" w:hAnsi="Arial Narrow" w:cs="Times New Roman"/>
        </w:rPr>
        <w:t>2.350</w:t>
      </w:r>
      <w:r w:rsidR="00B17CBC" w:rsidRPr="00C164A2">
        <w:rPr>
          <w:rFonts w:ascii="Arial Narrow" w:hAnsi="Arial Narrow" w:cs="Times New Roman"/>
        </w:rPr>
        <w:t xml:space="preserve">,00 EUR. </w:t>
      </w:r>
      <w:r w:rsidR="007321A2" w:rsidRPr="00C164A2">
        <w:rPr>
          <w:rFonts w:ascii="Arial Narrow" w:hAnsi="Arial Narrow" w:cs="Times New Roman"/>
        </w:rPr>
        <w:t xml:space="preserve">Prihod koji se kao projekcija planira ostvariti </w:t>
      </w:r>
      <w:r w:rsidR="006E26A5">
        <w:rPr>
          <w:rFonts w:ascii="Arial Narrow" w:hAnsi="Arial Narrow" w:cs="Times New Roman"/>
        </w:rPr>
        <w:t xml:space="preserve">u </w:t>
      </w:r>
      <w:r w:rsidR="00D6658A" w:rsidRPr="00C164A2">
        <w:rPr>
          <w:rFonts w:ascii="Arial Narrow" w:hAnsi="Arial Narrow" w:cs="Times New Roman"/>
        </w:rPr>
        <w:t>202</w:t>
      </w:r>
      <w:r w:rsidR="006E26A5">
        <w:rPr>
          <w:rFonts w:ascii="Arial Narrow" w:hAnsi="Arial Narrow" w:cs="Times New Roman"/>
        </w:rPr>
        <w:t>7</w:t>
      </w:r>
      <w:r w:rsidR="007321A2" w:rsidRPr="00C164A2">
        <w:rPr>
          <w:rFonts w:ascii="Arial Narrow" w:hAnsi="Arial Narrow" w:cs="Times New Roman"/>
        </w:rPr>
        <w:t xml:space="preserve">. </w:t>
      </w:r>
      <w:r w:rsidR="006E26A5">
        <w:rPr>
          <w:rFonts w:ascii="Arial Narrow" w:hAnsi="Arial Narrow" w:cs="Times New Roman"/>
        </w:rPr>
        <w:t xml:space="preserve">i 2028. godini </w:t>
      </w:r>
      <w:r w:rsidR="007321A2" w:rsidRPr="00C164A2">
        <w:rPr>
          <w:rFonts w:ascii="Arial Narrow" w:hAnsi="Arial Narrow" w:cs="Times New Roman"/>
        </w:rPr>
        <w:t>iz nenadležnog proračuna</w:t>
      </w:r>
      <w:r w:rsidR="00FC1CC3" w:rsidRPr="00C164A2">
        <w:rPr>
          <w:rFonts w:ascii="Arial Narrow" w:hAnsi="Arial Narrow" w:cs="Times New Roman"/>
        </w:rPr>
        <w:t xml:space="preserve"> iznosi </w:t>
      </w:r>
      <w:r w:rsidR="006E26A5">
        <w:rPr>
          <w:rFonts w:ascii="Arial Narrow" w:hAnsi="Arial Narrow" w:cs="Times New Roman"/>
        </w:rPr>
        <w:t>132.400,00</w:t>
      </w:r>
      <w:r w:rsidR="00FC1CC3" w:rsidRPr="00C164A2">
        <w:rPr>
          <w:rFonts w:ascii="Arial Narrow" w:hAnsi="Arial Narrow" w:cs="Times New Roman"/>
        </w:rPr>
        <w:t xml:space="preserve"> EUR, a</w:t>
      </w:r>
      <w:r w:rsidR="007321A2" w:rsidRPr="00C164A2">
        <w:rPr>
          <w:rFonts w:ascii="Arial Narrow" w:hAnsi="Arial Narrow" w:cs="Times New Roman"/>
        </w:rPr>
        <w:t xml:space="preserve"> planiran </w:t>
      </w:r>
      <w:r w:rsidR="00A93CA0" w:rsidRPr="00C164A2">
        <w:rPr>
          <w:rFonts w:ascii="Arial Narrow" w:hAnsi="Arial Narrow" w:cs="Times New Roman"/>
        </w:rPr>
        <w:t xml:space="preserve">je </w:t>
      </w:r>
      <w:r w:rsidR="007321A2" w:rsidRPr="00C164A2">
        <w:rPr>
          <w:rFonts w:ascii="Arial Narrow" w:hAnsi="Arial Narrow" w:cs="Times New Roman"/>
        </w:rPr>
        <w:t xml:space="preserve">u </w:t>
      </w:r>
      <w:r w:rsidR="00DA2688">
        <w:rPr>
          <w:rFonts w:ascii="Arial Narrow" w:hAnsi="Arial Narrow" w:cs="Times New Roman"/>
        </w:rPr>
        <w:t>manjem</w:t>
      </w:r>
      <w:r w:rsidR="008D75D5" w:rsidRPr="00C164A2">
        <w:rPr>
          <w:rFonts w:ascii="Arial Narrow" w:hAnsi="Arial Narrow" w:cs="Times New Roman"/>
        </w:rPr>
        <w:t xml:space="preserve"> iznosu</w:t>
      </w:r>
      <w:r w:rsidR="007321A2" w:rsidRPr="00C164A2">
        <w:rPr>
          <w:rFonts w:ascii="Arial Narrow" w:hAnsi="Arial Narrow" w:cs="Times New Roman"/>
        </w:rPr>
        <w:t xml:space="preserve"> </w:t>
      </w:r>
      <w:r w:rsidR="00A93CA0" w:rsidRPr="00C164A2">
        <w:rPr>
          <w:rFonts w:ascii="Arial Narrow" w:hAnsi="Arial Narrow" w:cs="Times New Roman"/>
        </w:rPr>
        <w:t>od bazne godine</w:t>
      </w:r>
      <w:r w:rsidR="007321A2" w:rsidRPr="00C164A2">
        <w:rPr>
          <w:rFonts w:ascii="Arial Narrow" w:hAnsi="Arial Narrow" w:cs="Times New Roman"/>
        </w:rPr>
        <w:t xml:space="preserve"> </w:t>
      </w:r>
      <w:r w:rsidR="008E692B" w:rsidRPr="00C164A2">
        <w:rPr>
          <w:rFonts w:ascii="Arial Narrow" w:hAnsi="Arial Narrow" w:cs="Times New Roman"/>
        </w:rPr>
        <w:t xml:space="preserve">za </w:t>
      </w:r>
      <w:r w:rsidR="006E26A5">
        <w:rPr>
          <w:rFonts w:ascii="Arial Narrow" w:hAnsi="Arial Narrow" w:cs="Times New Roman"/>
        </w:rPr>
        <w:t>205.850</w:t>
      </w:r>
      <w:r w:rsidR="00DA2688">
        <w:rPr>
          <w:rFonts w:ascii="Arial Narrow" w:hAnsi="Arial Narrow" w:cs="Times New Roman"/>
        </w:rPr>
        <w:t>,</w:t>
      </w:r>
      <w:r w:rsidR="00FC1CC3" w:rsidRPr="00C164A2">
        <w:rPr>
          <w:rFonts w:ascii="Arial Narrow" w:hAnsi="Arial Narrow" w:cs="Times New Roman"/>
        </w:rPr>
        <w:t>00 EUR</w:t>
      </w:r>
      <w:r w:rsidR="008E692B" w:rsidRPr="00C164A2">
        <w:rPr>
          <w:rFonts w:ascii="Arial Narrow" w:hAnsi="Arial Narrow" w:cs="Times New Roman"/>
        </w:rPr>
        <w:t xml:space="preserve"> </w:t>
      </w:r>
      <w:r w:rsidR="00DA2688">
        <w:rPr>
          <w:rFonts w:ascii="Arial Narrow" w:hAnsi="Arial Narrow" w:cs="Times New Roman"/>
        </w:rPr>
        <w:t>jer</w:t>
      </w:r>
      <w:r w:rsidR="00E251D7" w:rsidRPr="00C164A2">
        <w:rPr>
          <w:rFonts w:ascii="Arial Narrow" w:hAnsi="Arial Narrow" w:cs="Times New Roman"/>
        </w:rPr>
        <w:t xml:space="preserve"> </w:t>
      </w:r>
      <w:r w:rsidR="008E692B" w:rsidRPr="00C164A2">
        <w:rPr>
          <w:rFonts w:ascii="Arial Narrow" w:hAnsi="Arial Narrow" w:cs="Times New Roman"/>
        </w:rPr>
        <w:t>investicij</w:t>
      </w:r>
      <w:r w:rsidR="00DA2688">
        <w:rPr>
          <w:rFonts w:ascii="Arial Narrow" w:hAnsi="Arial Narrow" w:cs="Times New Roman"/>
        </w:rPr>
        <w:t>a</w:t>
      </w:r>
      <w:r w:rsidR="008E692B" w:rsidRPr="00C164A2">
        <w:rPr>
          <w:rFonts w:ascii="Arial Narrow" w:hAnsi="Arial Narrow" w:cs="Times New Roman"/>
        </w:rPr>
        <w:t xml:space="preserve"> zahvat</w:t>
      </w:r>
      <w:r w:rsidR="00E251D7" w:rsidRPr="00C164A2">
        <w:rPr>
          <w:rFonts w:ascii="Arial Narrow" w:hAnsi="Arial Narrow" w:cs="Times New Roman"/>
        </w:rPr>
        <w:t xml:space="preserve">a </w:t>
      </w:r>
      <w:r w:rsidR="008E692B" w:rsidRPr="00C164A2">
        <w:rPr>
          <w:rFonts w:ascii="Arial Narrow" w:hAnsi="Arial Narrow" w:cs="Times New Roman"/>
        </w:rPr>
        <w:t xml:space="preserve">na </w:t>
      </w:r>
      <w:r w:rsidR="00E251D7" w:rsidRPr="00C164A2">
        <w:rPr>
          <w:rFonts w:ascii="Arial Narrow" w:hAnsi="Arial Narrow" w:cs="Times New Roman"/>
        </w:rPr>
        <w:t>energetskoj obnovi</w:t>
      </w:r>
      <w:r w:rsidR="00DA2688">
        <w:rPr>
          <w:rFonts w:ascii="Arial Narrow" w:hAnsi="Arial Narrow" w:cs="Times New Roman"/>
        </w:rPr>
        <w:t xml:space="preserve"> </w:t>
      </w:r>
      <w:r w:rsidR="006E26A5">
        <w:rPr>
          <w:rFonts w:ascii="Arial Narrow" w:hAnsi="Arial Narrow" w:cs="Times New Roman"/>
        </w:rPr>
        <w:t>završava u 2026. godini</w:t>
      </w:r>
      <w:r w:rsidR="00DA2688">
        <w:rPr>
          <w:rFonts w:ascii="Arial Narrow" w:hAnsi="Arial Narrow" w:cs="Times New Roman"/>
        </w:rPr>
        <w:t>.</w:t>
      </w:r>
      <w:r w:rsidR="008E692B" w:rsidRPr="00C164A2">
        <w:rPr>
          <w:rFonts w:ascii="Arial Narrow" w:hAnsi="Arial Narrow" w:cs="Times New Roman"/>
        </w:rPr>
        <w:t xml:space="preserve"> </w:t>
      </w:r>
      <w:r w:rsidR="00682772" w:rsidRPr="00C164A2">
        <w:rPr>
          <w:rFonts w:ascii="Arial Narrow" w:hAnsi="Arial Narrow" w:cs="Times New Roman"/>
        </w:rPr>
        <w:t>Prihodi iz navedenih izvora planirani su realno i u visini moguće ostvarivih</w:t>
      </w:r>
      <w:r w:rsidR="0026266A" w:rsidRPr="00C164A2">
        <w:rPr>
          <w:rFonts w:ascii="Arial Narrow" w:hAnsi="Arial Narrow" w:cs="Times New Roman"/>
        </w:rPr>
        <w:t xml:space="preserve"> sukladno prijavljenim programima</w:t>
      </w:r>
      <w:r w:rsidR="00E251D7" w:rsidRPr="00C164A2">
        <w:rPr>
          <w:rFonts w:ascii="Arial Narrow" w:hAnsi="Arial Narrow" w:cs="Times New Roman"/>
        </w:rPr>
        <w:t>, ugovornim obvezama</w:t>
      </w:r>
      <w:r w:rsidR="008E692B" w:rsidRPr="00C164A2">
        <w:rPr>
          <w:rFonts w:ascii="Arial Narrow" w:hAnsi="Arial Narrow" w:cs="Times New Roman"/>
        </w:rPr>
        <w:t xml:space="preserve"> i </w:t>
      </w:r>
      <w:r w:rsidR="00E251D7" w:rsidRPr="00C164A2">
        <w:rPr>
          <w:rFonts w:ascii="Arial Narrow" w:hAnsi="Arial Narrow" w:cs="Times New Roman"/>
        </w:rPr>
        <w:t>projektnim aktivnostima</w:t>
      </w:r>
      <w:r w:rsidR="00682772" w:rsidRPr="00C164A2">
        <w:rPr>
          <w:rFonts w:ascii="Arial Narrow" w:hAnsi="Arial Narrow" w:cs="Times New Roman"/>
        </w:rPr>
        <w:t>.</w:t>
      </w:r>
      <w:r w:rsidR="0026266A" w:rsidRPr="00C164A2">
        <w:rPr>
          <w:rFonts w:ascii="Arial Narrow" w:hAnsi="Arial Narrow" w:cs="Times New Roman"/>
        </w:rPr>
        <w:t xml:space="preserve"> </w:t>
      </w:r>
    </w:p>
    <w:p w14:paraId="2321CBF5" w14:textId="77777777" w:rsidR="00B77794" w:rsidRPr="00C164A2" w:rsidRDefault="00B77794" w:rsidP="00B77794">
      <w:pPr>
        <w:pStyle w:val="Odlomakpopisa"/>
        <w:spacing w:after="0" w:line="240" w:lineRule="auto"/>
        <w:jc w:val="both"/>
        <w:rPr>
          <w:rFonts w:ascii="Arial Narrow" w:hAnsi="Arial Narrow" w:cs="Times New Roman"/>
        </w:rPr>
      </w:pPr>
    </w:p>
    <w:p w14:paraId="677E8778" w14:textId="78FCE8A4" w:rsidR="007236AC" w:rsidRPr="00C164A2" w:rsidRDefault="007236AC" w:rsidP="007236AC">
      <w:pPr>
        <w:pStyle w:val="Odlomakpopisa"/>
        <w:spacing w:after="0"/>
        <w:rPr>
          <w:rFonts w:ascii="Arial Narrow" w:hAnsi="Arial Narrow" w:cs="Times New Roman"/>
          <w:u w:val="single"/>
        </w:rPr>
      </w:pPr>
      <w:r w:rsidRPr="00C164A2">
        <w:rPr>
          <w:rFonts w:ascii="Arial Narrow" w:hAnsi="Arial Narrow" w:cs="Times New Roman"/>
          <w:b/>
          <w:u w:val="single"/>
        </w:rPr>
        <w:t>Prihodi od prodaje proizvoda i robe te pruženih usluga, prihodi od donacija te povrati po protestira</w:t>
      </w:r>
      <w:r w:rsidR="0094501F" w:rsidRPr="00C164A2">
        <w:rPr>
          <w:rFonts w:ascii="Arial Narrow" w:hAnsi="Arial Narrow" w:cs="Times New Roman"/>
          <w:b/>
          <w:u w:val="single"/>
        </w:rPr>
        <w:t>nim jamstvima</w:t>
      </w:r>
      <w:r w:rsidRPr="00C164A2">
        <w:rPr>
          <w:rFonts w:ascii="Arial Narrow" w:hAnsi="Arial Narrow" w:cs="Times New Roman"/>
          <w:b/>
          <w:u w:val="single"/>
        </w:rPr>
        <w:t xml:space="preserve"> (skupina 66</w:t>
      </w:r>
      <w:r w:rsidRPr="00C164A2">
        <w:rPr>
          <w:rFonts w:ascii="Arial Narrow" w:hAnsi="Arial Narrow" w:cs="Times New Roman"/>
          <w:u w:val="single"/>
        </w:rPr>
        <w:t>)</w:t>
      </w:r>
    </w:p>
    <w:p w14:paraId="59D02B0C" w14:textId="2291A72B" w:rsidR="007236AC" w:rsidRPr="00C164A2" w:rsidRDefault="006272EE" w:rsidP="007236AC">
      <w:pPr>
        <w:spacing w:after="0" w:line="240" w:lineRule="auto"/>
        <w:jc w:val="both"/>
        <w:rPr>
          <w:rFonts w:ascii="Arial Narrow" w:hAnsi="Arial Narrow" w:cs="Times New Roman"/>
        </w:rPr>
      </w:pPr>
      <w:r w:rsidRPr="00C164A2">
        <w:rPr>
          <w:rFonts w:ascii="Arial Narrow" w:hAnsi="Arial Narrow" w:cs="Times New Roman"/>
        </w:rPr>
        <w:t>U Financijskom planu za 202</w:t>
      </w:r>
      <w:r w:rsidR="006E26A5">
        <w:rPr>
          <w:rFonts w:ascii="Arial Narrow" w:hAnsi="Arial Narrow" w:cs="Times New Roman"/>
        </w:rPr>
        <w:t>6</w:t>
      </w:r>
      <w:r w:rsidRPr="00C164A2">
        <w:rPr>
          <w:rFonts w:ascii="Arial Narrow" w:hAnsi="Arial Narrow" w:cs="Times New Roman"/>
        </w:rPr>
        <w:t xml:space="preserve">. godinu u ovoj skupini prihoda planirani su prihodi iz vlastitih izvora financiranja od prodaje robe i pružanja usluga te donacija u iznosu </w:t>
      </w:r>
      <w:r w:rsidR="006E26A5">
        <w:rPr>
          <w:rFonts w:ascii="Arial Narrow" w:hAnsi="Arial Narrow" w:cs="Times New Roman"/>
        </w:rPr>
        <w:t>107.000</w:t>
      </w:r>
      <w:r w:rsidRPr="00C164A2">
        <w:rPr>
          <w:rFonts w:ascii="Arial Narrow" w:hAnsi="Arial Narrow" w:cs="Times New Roman"/>
        </w:rPr>
        <w:t>,00 EUR</w:t>
      </w:r>
      <w:r w:rsidR="00CC1793">
        <w:rPr>
          <w:rFonts w:ascii="Arial Narrow" w:hAnsi="Arial Narrow" w:cs="Times New Roman"/>
        </w:rPr>
        <w:t xml:space="preserve">, a </w:t>
      </w:r>
      <w:r w:rsidR="006E26A5">
        <w:rPr>
          <w:rFonts w:ascii="Arial Narrow" w:hAnsi="Arial Narrow" w:cs="Times New Roman"/>
        </w:rPr>
        <w:t xml:space="preserve">dok je </w:t>
      </w:r>
      <w:r w:rsidR="00CC1793">
        <w:rPr>
          <w:rFonts w:ascii="Arial Narrow" w:hAnsi="Arial Narrow" w:cs="Times New Roman"/>
        </w:rPr>
        <w:t>u projekcijama za 202</w:t>
      </w:r>
      <w:r w:rsidR="006E26A5">
        <w:rPr>
          <w:rFonts w:ascii="Arial Narrow" w:hAnsi="Arial Narrow" w:cs="Times New Roman"/>
        </w:rPr>
        <w:t>7</w:t>
      </w:r>
      <w:r w:rsidR="00CC1793">
        <w:rPr>
          <w:rFonts w:ascii="Arial Narrow" w:hAnsi="Arial Narrow" w:cs="Times New Roman"/>
        </w:rPr>
        <w:t>. i 202</w:t>
      </w:r>
      <w:r w:rsidR="006E26A5">
        <w:rPr>
          <w:rFonts w:ascii="Arial Narrow" w:hAnsi="Arial Narrow" w:cs="Times New Roman"/>
        </w:rPr>
        <w:t>8</w:t>
      </w:r>
      <w:r w:rsidR="00CC1793">
        <w:rPr>
          <w:rFonts w:ascii="Arial Narrow" w:hAnsi="Arial Narrow" w:cs="Times New Roman"/>
        </w:rPr>
        <w:t>. godinu</w:t>
      </w:r>
      <w:r w:rsidR="006E26A5">
        <w:rPr>
          <w:rFonts w:ascii="Arial Narrow" w:hAnsi="Arial Narrow" w:cs="Times New Roman"/>
        </w:rPr>
        <w:t xml:space="preserve"> planirano u smanjenom iznosu od 54.500,00 EUR</w:t>
      </w:r>
      <w:r w:rsidR="00D64F75" w:rsidRPr="00C164A2">
        <w:rPr>
          <w:rFonts w:ascii="Arial Narrow" w:hAnsi="Arial Narrow" w:cs="Times New Roman"/>
        </w:rPr>
        <w:t>.</w:t>
      </w:r>
      <w:r w:rsidR="00E26487" w:rsidRPr="00C164A2">
        <w:rPr>
          <w:rFonts w:ascii="Arial Narrow" w:hAnsi="Arial Narrow" w:cs="Times New Roman"/>
        </w:rPr>
        <w:t xml:space="preserve"> </w:t>
      </w:r>
      <w:r w:rsidR="00B77794" w:rsidRPr="00C164A2">
        <w:rPr>
          <w:rFonts w:ascii="Arial Narrow" w:hAnsi="Arial Narrow" w:cs="Times New Roman"/>
        </w:rPr>
        <w:t xml:space="preserve">Vlastiti prihodi </w:t>
      </w:r>
      <w:r w:rsidR="00836F2B" w:rsidRPr="00C164A2">
        <w:rPr>
          <w:rFonts w:ascii="Arial Narrow" w:hAnsi="Arial Narrow" w:cs="Times New Roman"/>
        </w:rPr>
        <w:t xml:space="preserve">ostvarivi na tržištu </w:t>
      </w:r>
      <w:r w:rsidR="00B77794" w:rsidRPr="00C164A2">
        <w:rPr>
          <w:rFonts w:ascii="Arial Narrow" w:hAnsi="Arial Narrow" w:cs="Times New Roman"/>
        </w:rPr>
        <w:t xml:space="preserve">planirani su u visini </w:t>
      </w:r>
      <w:r w:rsidR="00DD1E15">
        <w:rPr>
          <w:rFonts w:ascii="Arial Narrow" w:hAnsi="Arial Narrow" w:cs="Times New Roman"/>
        </w:rPr>
        <w:t>83.000</w:t>
      </w:r>
      <w:r w:rsidR="00490190" w:rsidRPr="00C164A2">
        <w:rPr>
          <w:rFonts w:ascii="Arial Narrow" w:hAnsi="Arial Narrow" w:cs="Times New Roman"/>
        </w:rPr>
        <w:t>,00</w:t>
      </w:r>
      <w:r w:rsidR="00E26487" w:rsidRPr="00C164A2">
        <w:rPr>
          <w:rFonts w:ascii="Arial Narrow" w:hAnsi="Arial Narrow" w:cs="Times New Roman"/>
        </w:rPr>
        <w:t xml:space="preserve"> EUR</w:t>
      </w:r>
      <w:r w:rsidR="00B77794" w:rsidRPr="00C164A2">
        <w:rPr>
          <w:rFonts w:ascii="Arial Narrow" w:hAnsi="Arial Narrow" w:cs="Times New Roman"/>
        </w:rPr>
        <w:t>, a isti se odnose na prihod od prodaje robe (muzejskih publikacija i pr</w:t>
      </w:r>
      <w:r w:rsidR="00E26487" w:rsidRPr="00C164A2">
        <w:rPr>
          <w:rFonts w:ascii="Arial Narrow" w:hAnsi="Arial Narrow" w:cs="Times New Roman"/>
        </w:rPr>
        <w:t xml:space="preserve">omidžbenih materijala) i </w:t>
      </w:r>
      <w:r w:rsidR="00B77794" w:rsidRPr="00C164A2">
        <w:rPr>
          <w:rFonts w:ascii="Arial Narrow" w:hAnsi="Arial Narrow" w:cs="Times New Roman"/>
        </w:rPr>
        <w:t xml:space="preserve">prihod od </w:t>
      </w:r>
      <w:r w:rsidR="00E26487" w:rsidRPr="00C164A2">
        <w:rPr>
          <w:rFonts w:ascii="Arial Narrow" w:hAnsi="Arial Narrow" w:cs="Times New Roman"/>
        </w:rPr>
        <w:t xml:space="preserve">pružanja </w:t>
      </w:r>
      <w:r w:rsidR="00B77794" w:rsidRPr="00C164A2">
        <w:rPr>
          <w:rFonts w:ascii="Arial Narrow" w:hAnsi="Arial Narrow" w:cs="Times New Roman"/>
        </w:rPr>
        <w:t xml:space="preserve">usluga </w:t>
      </w:r>
      <w:r w:rsidR="00E26487" w:rsidRPr="00C164A2">
        <w:rPr>
          <w:rFonts w:ascii="Arial Narrow" w:hAnsi="Arial Narrow" w:cs="Times New Roman"/>
        </w:rPr>
        <w:t xml:space="preserve">naplate </w:t>
      </w:r>
      <w:r w:rsidR="00B77794" w:rsidRPr="00C164A2">
        <w:rPr>
          <w:rFonts w:ascii="Arial Narrow" w:hAnsi="Arial Narrow" w:cs="Times New Roman"/>
        </w:rPr>
        <w:t>ulaznin</w:t>
      </w:r>
      <w:r w:rsidR="00E26487" w:rsidRPr="00C164A2">
        <w:rPr>
          <w:rFonts w:ascii="Arial Narrow" w:hAnsi="Arial Narrow" w:cs="Times New Roman"/>
        </w:rPr>
        <w:t>e</w:t>
      </w:r>
      <w:r w:rsidR="00B77794" w:rsidRPr="00C164A2">
        <w:rPr>
          <w:rFonts w:ascii="Arial Narrow" w:hAnsi="Arial Narrow" w:cs="Times New Roman"/>
        </w:rPr>
        <w:t xml:space="preserve"> i uslug</w:t>
      </w:r>
      <w:r w:rsidR="00E26487" w:rsidRPr="00C164A2">
        <w:rPr>
          <w:rFonts w:ascii="Arial Narrow" w:hAnsi="Arial Narrow" w:cs="Times New Roman"/>
        </w:rPr>
        <w:t>a</w:t>
      </w:r>
      <w:r w:rsidR="00B77794" w:rsidRPr="00C164A2">
        <w:rPr>
          <w:rFonts w:ascii="Arial Narrow" w:hAnsi="Arial Narrow" w:cs="Times New Roman"/>
        </w:rPr>
        <w:t xml:space="preserve"> arheoloških </w:t>
      </w:r>
      <w:r w:rsidR="00DD1E15">
        <w:rPr>
          <w:rFonts w:ascii="Arial Narrow" w:hAnsi="Arial Narrow" w:cs="Times New Roman"/>
        </w:rPr>
        <w:t xml:space="preserve">nadzora i arheološkog </w:t>
      </w:r>
      <w:r w:rsidR="00B77794" w:rsidRPr="00C164A2">
        <w:rPr>
          <w:rFonts w:ascii="Arial Narrow" w:hAnsi="Arial Narrow" w:cs="Times New Roman"/>
        </w:rPr>
        <w:t>is</w:t>
      </w:r>
      <w:r w:rsidR="00415E62" w:rsidRPr="00C164A2">
        <w:rPr>
          <w:rFonts w:ascii="Arial Narrow" w:hAnsi="Arial Narrow" w:cs="Times New Roman"/>
        </w:rPr>
        <w:t>traživanja</w:t>
      </w:r>
      <w:r w:rsidR="00B77794" w:rsidRPr="00C164A2">
        <w:rPr>
          <w:rFonts w:ascii="Arial Narrow" w:hAnsi="Arial Narrow" w:cs="Times New Roman"/>
        </w:rPr>
        <w:t>. Ostvareni prihod od prodaje robe i usluga utrošiti će se na financiranje redovnog poslovanja</w:t>
      </w:r>
      <w:r w:rsidR="00392F03" w:rsidRPr="00C164A2">
        <w:rPr>
          <w:rFonts w:ascii="Arial Narrow" w:hAnsi="Arial Narrow" w:cs="Times New Roman"/>
        </w:rPr>
        <w:t xml:space="preserve"> i materijalnih troškova ustanove </w:t>
      </w:r>
      <w:r w:rsidR="00632357" w:rsidRPr="00C164A2">
        <w:rPr>
          <w:rFonts w:ascii="Arial Narrow" w:hAnsi="Arial Narrow" w:cs="Times New Roman"/>
        </w:rPr>
        <w:t>te</w:t>
      </w:r>
      <w:r w:rsidR="00B77794" w:rsidRPr="00C164A2">
        <w:rPr>
          <w:rFonts w:ascii="Arial Narrow" w:hAnsi="Arial Narrow" w:cs="Times New Roman"/>
        </w:rPr>
        <w:t xml:space="preserve"> financiranje</w:t>
      </w:r>
      <w:r w:rsidR="00E05346" w:rsidRPr="00C164A2">
        <w:rPr>
          <w:rFonts w:ascii="Arial Narrow" w:hAnsi="Arial Narrow" w:cs="Times New Roman"/>
        </w:rPr>
        <w:t xml:space="preserve"> dijela programske djelatnosti.</w:t>
      </w:r>
      <w:r w:rsidR="00DD1E15">
        <w:rPr>
          <w:rFonts w:ascii="Arial Narrow" w:hAnsi="Arial Narrow" w:cs="Times New Roman"/>
        </w:rPr>
        <w:t xml:space="preserve"> Iz vlastitih sredstava također se planira izrada projektne dokumentacije za rekonstrukciju Galerije Koprivnica kao i sanacija unutrašnjosti pomoćnih muzejskih prostorija koje nisu obuhvaćene tekućim projektom energetske obnove.</w:t>
      </w:r>
    </w:p>
    <w:p w14:paraId="559D721A" w14:textId="6F9604F6" w:rsidR="00B77794" w:rsidRPr="00C164A2" w:rsidRDefault="00DD0EDD" w:rsidP="007236AC">
      <w:pPr>
        <w:spacing w:after="0" w:line="240" w:lineRule="auto"/>
        <w:jc w:val="both"/>
        <w:rPr>
          <w:rFonts w:ascii="Arial Narrow" w:hAnsi="Arial Narrow" w:cs="Times New Roman"/>
        </w:rPr>
      </w:pPr>
      <w:r w:rsidRPr="00C164A2">
        <w:rPr>
          <w:rFonts w:ascii="Arial Narrow" w:hAnsi="Arial Narrow" w:cs="Times New Roman"/>
        </w:rPr>
        <w:t>U ovoj je skupini p</w:t>
      </w:r>
      <w:r w:rsidR="00B77794" w:rsidRPr="00C164A2">
        <w:rPr>
          <w:rFonts w:ascii="Arial Narrow" w:hAnsi="Arial Narrow" w:cs="Times New Roman"/>
        </w:rPr>
        <w:t xml:space="preserve">rihod od </w:t>
      </w:r>
      <w:r w:rsidR="002542FC" w:rsidRPr="00C164A2">
        <w:rPr>
          <w:rFonts w:ascii="Arial Narrow" w:hAnsi="Arial Narrow" w:cs="Times New Roman"/>
        </w:rPr>
        <w:t xml:space="preserve">donacija planiran </w:t>
      </w:r>
      <w:r w:rsidR="001D4F0A" w:rsidRPr="00C164A2">
        <w:rPr>
          <w:rFonts w:ascii="Arial Narrow" w:hAnsi="Arial Narrow" w:cs="Times New Roman"/>
        </w:rPr>
        <w:t xml:space="preserve">za naredno trogodišnje razdoblje u iznosu </w:t>
      </w:r>
      <w:r w:rsidR="002542FC" w:rsidRPr="00C164A2">
        <w:rPr>
          <w:rFonts w:ascii="Arial Narrow" w:hAnsi="Arial Narrow" w:cs="Times New Roman"/>
        </w:rPr>
        <w:t xml:space="preserve"> </w:t>
      </w:r>
      <w:r w:rsidR="00490190" w:rsidRPr="00C164A2">
        <w:rPr>
          <w:rFonts w:ascii="Arial Narrow" w:hAnsi="Arial Narrow" w:cs="Times New Roman"/>
        </w:rPr>
        <w:t>24.</w:t>
      </w:r>
      <w:r w:rsidR="00DD1E15">
        <w:rPr>
          <w:rFonts w:ascii="Arial Narrow" w:hAnsi="Arial Narrow" w:cs="Times New Roman"/>
        </w:rPr>
        <w:t>0</w:t>
      </w:r>
      <w:r w:rsidR="00490190" w:rsidRPr="00C164A2">
        <w:rPr>
          <w:rFonts w:ascii="Arial Narrow" w:hAnsi="Arial Narrow" w:cs="Times New Roman"/>
        </w:rPr>
        <w:t>00</w:t>
      </w:r>
      <w:r w:rsidR="001D4F0A" w:rsidRPr="00C164A2">
        <w:rPr>
          <w:rFonts w:ascii="Arial Narrow" w:hAnsi="Arial Narrow" w:cs="Times New Roman"/>
        </w:rPr>
        <w:t>,00 EUR</w:t>
      </w:r>
      <w:r w:rsidR="00B77794" w:rsidRPr="00C164A2">
        <w:rPr>
          <w:rFonts w:ascii="Arial Narrow" w:hAnsi="Arial Narrow" w:cs="Times New Roman"/>
        </w:rPr>
        <w:t xml:space="preserve">, a isti se odnosi na kapitalne donacije muzejske građe od fizičkih osoba </w:t>
      </w:r>
      <w:r w:rsidR="001D4F0A" w:rsidRPr="00C164A2">
        <w:rPr>
          <w:rFonts w:ascii="Arial Narrow" w:hAnsi="Arial Narrow" w:cs="Times New Roman"/>
        </w:rPr>
        <w:t xml:space="preserve">planiran u iznosu </w:t>
      </w:r>
      <w:r w:rsidR="00490190" w:rsidRPr="00C164A2">
        <w:rPr>
          <w:rFonts w:ascii="Arial Narrow" w:hAnsi="Arial Narrow" w:cs="Times New Roman"/>
        </w:rPr>
        <w:t>22.000</w:t>
      </w:r>
      <w:r w:rsidR="001D4F0A" w:rsidRPr="00C164A2">
        <w:rPr>
          <w:rFonts w:ascii="Arial Narrow" w:hAnsi="Arial Narrow" w:cs="Times New Roman"/>
        </w:rPr>
        <w:t xml:space="preserve">,00 EUR </w:t>
      </w:r>
      <w:r w:rsidR="00B77794" w:rsidRPr="00C164A2">
        <w:rPr>
          <w:rFonts w:ascii="Arial Narrow" w:hAnsi="Arial Narrow" w:cs="Times New Roman"/>
        </w:rPr>
        <w:t>prema sklopljenim</w:t>
      </w:r>
      <w:r w:rsidR="00DA649A" w:rsidRPr="00C164A2">
        <w:rPr>
          <w:rFonts w:ascii="Arial Narrow" w:hAnsi="Arial Narrow" w:cs="Times New Roman"/>
        </w:rPr>
        <w:t xml:space="preserve"> darovnim ugovorima</w:t>
      </w:r>
      <w:r w:rsidR="00490190" w:rsidRPr="00C164A2">
        <w:rPr>
          <w:rFonts w:ascii="Arial Narrow" w:hAnsi="Arial Narrow" w:cs="Times New Roman"/>
        </w:rPr>
        <w:t xml:space="preserve">, a ujedno je planirani i kapitalni prihod </w:t>
      </w:r>
      <w:r w:rsidR="00B77794" w:rsidRPr="00C164A2">
        <w:rPr>
          <w:rFonts w:ascii="Arial Narrow" w:hAnsi="Arial Narrow" w:cs="Times New Roman"/>
        </w:rPr>
        <w:t>donacij</w:t>
      </w:r>
      <w:r w:rsidR="00490190" w:rsidRPr="00C164A2">
        <w:rPr>
          <w:rFonts w:ascii="Arial Narrow" w:hAnsi="Arial Narrow" w:cs="Times New Roman"/>
        </w:rPr>
        <w:t>a</w:t>
      </w:r>
      <w:r w:rsidR="00B77794" w:rsidRPr="00C164A2">
        <w:rPr>
          <w:rFonts w:ascii="Arial Narrow" w:hAnsi="Arial Narrow" w:cs="Times New Roman"/>
        </w:rPr>
        <w:t xml:space="preserve"> od ostalih subjekata izvan općeg proračuna koje podrazumijevaju do</w:t>
      </w:r>
      <w:r w:rsidR="001D4F0A" w:rsidRPr="00C164A2">
        <w:rPr>
          <w:rFonts w:ascii="Arial Narrow" w:hAnsi="Arial Narrow" w:cs="Times New Roman"/>
        </w:rPr>
        <w:t xml:space="preserve">nacije knjižne građe kojima se </w:t>
      </w:r>
      <w:r w:rsidR="00B77794" w:rsidRPr="00C164A2">
        <w:rPr>
          <w:rFonts w:ascii="Arial Narrow" w:hAnsi="Arial Narrow" w:cs="Times New Roman"/>
        </w:rPr>
        <w:t>razmjenom između sličnih institucija, povećava knjižni muzejski fond. Planiran je prihod od tekućih</w:t>
      </w:r>
      <w:r w:rsidR="00313D04" w:rsidRPr="00C164A2">
        <w:rPr>
          <w:rFonts w:ascii="Arial Narrow" w:hAnsi="Arial Narrow" w:cs="Times New Roman"/>
        </w:rPr>
        <w:t xml:space="preserve"> novčanih</w:t>
      </w:r>
      <w:r w:rsidR="00B77794" w:rsidRPr="00C164A2">
        <w:rPr>
          <w:rFonts w:ascii="Arial Narrow" w:hAnsi="Arial Narrow" w:cs="Times New Roman"/>
        </w:rPr>
        <w:t xml:space="preserve"> donacij</w:t>
      </w:r>
      <w:r w:rsidR="00DA649A" w:rsidRPr="00C164A2">
        <w:rPr>
          <w:rFonts w:ascii="Arial Narrow" w:hAnsi="Arial Narrow" w:cs="Times New Roman"/>
        </w:rPr>
        <w:t xml:space="preserve">a trgovačkih društava u </w:t>
      </w:r>
      <w:r w:rsidR="001D4F0A" w:rsidRPr="00C164A2">
        <w:rPr>
          <w:rFonts w:ascii="Arial Narrow" w:hAnsi="Arial Narrow" w:cs="Times New Roman"/>
        </w:rPr>
        <w:t>iznosu 2.</w:t>
      </w:r>
      <w:r w:rsidR="00DD1E15">
        <w:rPr>
          <w:rFonts w:ascii="Arial Narrow" w:hAnsi="Arial Narrow" w:cs="Times New Roman"/>
        </w:rPr>
        <w:t>0</w:t>
      </w:r>
      <w:r w:rsidR="00490190" w:rsidRPr="00C164A2">
        <w:rPr>
          <w:rFonts w:ascii="Arial Narrow" w:hAnsi="Arial Narrow" w:cs="Times New Roman"/>
        </w:rPr>
        <w:t>00</w:t>
      </w:r>
      <w:r w:rsidR="001D4F0A" w:rsidRPr="00C164A2">
        <w:rPr>
          <w:rFonts w:ascii="Arial Narrow" w:hAnsi="Arial Narrow" w:cs="Times New Roman"/>
        </w:rPr>
        <w:t>,00 EUR</w:t>
      </w:r>
      <w:r w:rsidR="00DA649A" w:rsidRPr="00C164A2">
        <w:rPr>
          <w:rFonts w:ascii="Arial Narrow" w:hAnsi="Arial Narrow" w:cs="Times New Roman"/>
        </w:rPr>
        <w:t xml:space="preserve"> za sponzorstva, </w:t>
      </w:r>
      <w:r w:rsidR="00B77794" w:rsidRPr="00C164A2">
        <w:rPr>
          <w:rFonts w:ascii="Arial Narrow" w:hAnsi="Arial Narrow" w:cs="Times New Roman"/>
        </w:rPr>
        <w:t>a ista će namjenski biti utrošena za realizaciju programske djelatnosti Muzeja</w:t>
      </w:r>
      <w:r w:rsidR="00313D04" w:rsidRPr="00C164A2">
        <w:rPr>
          <w:rFonts w:ascii="Arial Narrow" w:hAnsi="Arial Narrow" w:cs="Times New Roman"/>
        </w:rPr>
        <w:t xml:space="preserve"> u skladu s ugovornom obvezom</w:t>
      </w:r>
      <w:r w:rsidR="00B77794" w:rsidRPr="00C164A2">
        <w:rPr>
          <w:rFonts w:ascii="Arial Narrow" w:hAnsi="Arial Narrow" w:cs="Times New Roman"/>
        </w:rPr>
        <w:t xml:space="preserve">. </w:t>
      </w:r>
      <w:r w:rsidR="00DD1E15">
        <w:rPr>
          <w:rFonts w:ascii="Arial Narrow" w:hAnsi="Arial Narrow" w:cs="Times New Roman"/>
        </w:rPr>
        <w:t>U</w:t>
      </w:r>
      <w:r w:rsidR="00392F03" w:rsidRPr="00C164A2">
        <w:rPr>
          <w:rFonts w:ascii="Arial Narrow" w:hAnsi="Arial Narrow" w:cs="Times New Roman"/>
        </w:rPr>
        <w:t xml:space="preserve"> projekcijama Financijskog plana za naredne dvije godine </w:t>
      </w:r>
      <w:r w:rsidR="00DD1E15">
        <w:rPr>
          <w:rFonts w:ascii="Arial Narrow" w:hAnsi="Arial Narrow" w:cs="Times New Roman"/>
        </w:rPr>
        <w:t>planira se prihod u iznosu od 54.500,00 EUR</w:t>
      </w:r>
      <w:r w:rsidR="00073EFD">
        <w:rPr>
          <w:rFonts w:ascii="Arial Narrow" w:hAnsi="Arial Narrow" w:cs="Times New Roman"/>
        </w:rPr>
        <w:t>. Do umanjenja dolazi zbog toga što u 2026. godini su planirani prihodi za ugovorenu uslugu arheološkog istraživanja i arheološkog nadzore, dok za projekcijske godine nema ugovorenih spomenutih usluga.</w:t>
      </w:r>
    </w:p>
    <w:p w14:paraId="6AAA66D6" w14:textId="77777777" w:rsidR="00427A60" w:rsidRPr="00C164A2" w:rsidRDefault="00427A60" w:rsidP="007236AC">
      <w:pPr>
        <w:spacing w:after="0" w:line="240" w:lineRule="auto"/>
        <w:jc w:val="both"/>
        <w:rPr>
          <w:rFonts w:ascii="Arial Narrow" w:hAnsi="Arial Narrow" w:cs="Times New Roman"/>
        </w:rPr>
      </w:pPr>
    </w:p>
    <w:p w14:paraId="2B1A042C" w14:textId="77777777" w:rsidR="00E20610" w:rsidRPr="00C164A2" w:rsidRDefault="00E20610" w:rsidP="00E20610">
      <w:pPr>
        <w:spacing w:after="0" w:line="240" w:lineRule="auto"/>
        <w:rPr>
          <w:rFonts w:ascii="Arial Narrow" w:hAnsi="Arial Narrow" w:cs="Times New Roman"/>
          <w:b/>
          <w:u w:val="single"/>
        </w:rPr>
      </w:pPr>
      <w:r w:rsidRPr="00C164A2">
        <w:rPr>
          <w:rFonts w:ascii="Arial Narrow" w:hAnsi="Arial Narrow" w:cs="Times New Roman"/>
        </w:rPr>
        <w:tab/>
      </w:r>
      <w:r w:rsidRPr="00C164A2">
        <w:rPr>
          <w:rFonts w:ascii="Arial Narrow" w:hAnsi="Arial Narrow" w:cs="Times New Roman"/>
          <w:b/>
          <w:u w:val="single"/>
        </w:rPr>
        <w:t>Prihodi od imovine (skupina 64)</w:t>
      </w:r>
    </w:p>
    <w:p w14:paraId="54E1FD62" w14:textId="7EFFF0F3" w:rsidR="00F764B7" w:rsidRPr="00C164A2" w:rsidRDefault="00E20610" w:rsidP="00F764B7">
      <w:pPr>
        <w:spacing w:after="0" w:line="240" w:lineRule="auto"/>
        <w:jc w:val="both"/>
        <w:rPr>
          <w:rFonts w:ascii="Arial Narrow" w:hAnsi="Arial Narrow" w:cs="Times New Roman"/>
        </w:rPr>
      </w:pPr>
      <w:r w:rsidRPr="00C164A2">
        <w:rPr>
          <w:rFonts w:ascii="Arial Narrow" w:hAnsi="Arial Narrow" w:cs="Times New Roman"/>
        </w:rPr>
        <w:t>Prihodi od imovine, odnosno prihodi od pozitivn</w:t>
      </w:r>
      <w:r w:rsidR="00E7673B" w:rsidRPr="00C164A2">
        <w:rPr>
          <w:rFonts w:ascii="Arial Narrow" w:hAnsi="Arial Narrow" w:cs="Times New Roman"/>
        </w:rPr>
        <w:t xml:space="preserve">ih </w:t>
      </w:r>
      <w:r w:rsidRPr="00C164A2">
        <w:rPr>
          <w:rFonts w:ascii="Arial Narrow" w:hAnsi="Arial Narrow" w:cs="Times New Roman"/>
        </w:rPr>
        <w:t>tečajn</w:t>
      </w:r>
      <w:r w:rsidR="00E7673B" w:rsidRPr="00C164A2">
        <w:rPr>
          <w:rFonts w:ascii="Arial Narrow" w:hAnsi="Arial Narrow" w:cs="Times New Roman"/>
        </w:rPr>
        <w:t>ih</w:t>
      </w:r>
      <w:r w:rsidRPr="00C164A2">
        <w:rPr>
          <w:rFonts w:ascii="Arial Narrow" w:hAnsi="Arial Narrow" w:cs="Times New Roman"/>
        </w:rPr>
        <w:t xml:space="preserve"> razlik</w:t>
      </w:r>
      <w:r w:rsidR="00E7673B" w:rsidRPr="00C164A2">
        <w:rPr>
          <w:rFonts w:ascii="Arial Narrow" w:hAnsi="Arial Narrow" w:cs="Times New Roman"/>
        </w:rPr>
        <w:t>a</w:t>
      </w:r>
      <w:r w:rsidRPr="00C164A2">
        <w:rPr>
          <w:rFonts w:ascii="Arial Narrow" w:hAnsi="Arial Narrow" w:cs="Times New Roman"/>
        </w:rPr>
        <w:t xml:space="preserve"> planira</w:t>
      </w:r>
      <w:r w:rsidR="00E7673B" w:rsidRPr="00C164A2">
        <w:rPr>
          <w:rFonts w:ascii="Arial Narrow" w:hAnsi="Arial Narrow" w:cs="Times New Roman"/>
        </w:rPr>
        <w:t>n</w:t>
      </w:r>
      <w:r w:rsidRPr="00C164A2">
        <w:rPr>
          <w:rFonts w:ascii="Arial Narrow" w:hAnsi="Arial Narrow" w:cs="Times New Roman"/>
        </w:rPr>
        <w:t xml:space="preserve"> </w:t>
      </w:r>
      <w:r w:rsidR="00E7673B" w:rsidRPr="00C164A2">
        <w:rPr>
          <w:rFonts w:ascii="Arial Narrow" w:hAnsi="Arial Narrow" w:cs="Times New Roman"/>
        </w:rPr>
        <w:t xml:space="preserve">je u iznosu 50,00 EUR koje se ostvaruju evidentiranjem i plaćanjem računa u drugoj valuti te se ne očekuju odstupanja u projekcijama plana za buduće razdoblje. </w:t>
      </w:r>
    </w:p>
    <w:p w14:paraId="1EDFBB58" w14:textId="77777777" w:rsidR="00F764B7" w:rsidRPr="00C164A2" w:rsidRDefault="00F764B7" w:rsidP="00F764B7">
      <w:pPr>
        <w:spacing w:after="0" w:line="240" w:lineRule="auto"/>
        <w:jc w:val="both"/>
        <w:rPr>
          <w:rFonts w:ascii="Arial Narrow" w:hAnsi="Arial Narrow" w:cs="Times New Roman"/>
        </w:rPr>
      </w:pPr>
    </w:p>
    <w:p w14:paraId="0ACD5AE0" w14:textId="77777777" w:rsidR="00F764B7" w:rsidRPr="00C164A2" w:rsidRDefault="00F764B7" w:rsidP="00F764B7">
      <w:pPr>
        <w:spacing w:after="0" w:line="240" w:lineRule="auto"/>
        <w:jc w:val="both"/>
        <w:rPr>
          <w:rFonts w:ascii="Arial Narrow" w:eastAsia="Calibri" w:hAnsi="Arial Narrow" w:cs="Times New Roman"/>
          <w:b/>
          <w:i/>
        </w:rPr>
      </w:pPr>
      <w:r w:rsidRPr="00C164A2">
        <w:rPr>
          <w:rFonts w:ascii="Arial Narrow" w:eastAsia="Calibri" w:hAnsi="Arial Narrow" w:cs="Times New Roman"/>
          <w:b/>
          <w:i/>
        </w:rPr>
        <w:t>Ciljevi provedbe programa u trogodišnjem razdoblju i pokazatelji uspješnosti realizacije ciljeva</w:t>
      </w:r>
    </w:p>
    <w:p w14:paraId="0323F8E1" w14:textId="77777777" w:rsidR="00F764B7" w:rsidRPr="00C164A2" w:rsidRDefault="00F764B7" w:rsidP="00F764B7">
      <w:pPr>
        <w:spacing w:after="0" w:line="240" w:lineRule="auto"/>
        <w:jc w:val="both"/>
        <w:rPr>
          <w:rFonts w:ascii="Arial Narrow" w:eastAsia="Calibri" w:hAnsi="Arial Narrow" w:cs="Times New Roman"/>
          <w:b/>
          <w:i/>
        </w:rPr>
      </w:pPr>
    </w:p>
    <w:tbl>
      <w:tblPr>
        <w:tblW w:w="9492"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96"/>
        <w:gridCol w:w="2268"/>
        <w:gridCol w:w="1276"/>
        <w:gridCol w:w="850"/>
        <w:gridCol w:w="851"/>
        <w:gridCol w:w="850"/>
        <w:gridCol w:w="851"/>
        <w:gridCol w:w="850"/>
      </w:tblGrid>
      <w:tr w:rsidR="00210675" w:rsidRPr="00C164A2" w14:paraId="3B35BC50" w14:textId="77777777" w:rsidTr="00087E3B">
        <w:tc>
          <w:tcPr>
            <w:tcW w:w="1696" w:type="dxa"/>
            <w:tcBorders>
              <w:top w:val="single" w:sz="4" w:space="0" w:color="000000"/>
              <w:left w:val="single" w:sz="4" w:space="0" w:color="000000"/>
              <w:bottom w:val="single" w:sz="4" w:space="0" w:color="000000"/>
              <w:right w:val="single" w:sz="4" w:space="0" w:color="000000"/>
            </w:tcBorders>
            <w:hideMark/>
          </w:tcPr>
          <w:p w14:paraId="61B43880" w14:textId="77777777" w:rsidR="00210675" w:rsidRPr="00C164A2" w:rsidRDefault="00210675" w:rsidP="00C42D68">
            <w:pPr>
              <w:spacing w:after="0" w:line="240" w:lineRule="auto"/>
              <w:jc w:val="center"/>
              <w:rPr>
                <w:rFonts w:ascii="Arial Narrow" w:eastAsia="Calibri" w:hAnsi="Arial Narrow" w:cs="Times New Roman"/>
                <w:b/>
                <w:sz w:val="16"/>
                <w:szCs w:val="16"/>
              </w:rPr>
            </w:pPr>
            <w:r w:rsidRPr="00C164A2">
              <w:rPr>
                <w:rFonts w:ascii="Arial Narrow" w:eastAsia="Calibri" w:hAnsi="Arial Narrow" w:cs="Times New Roman"/>
                <w:b/>
                <w:sz w:val="16"/>
                <w:szCs w:val="16"/>
              </w:rPr>
              <w:t>Pokazatelj rezultata</w:t>
            </w:r>
          </w:p>
        </w:tc>
        <w:tc>
          <w:tcPr>
            <w:tcW w:w="2268" w:type="dxa"/>
            <w:tcBorders>
              <w:top w:val="single" w:sz="4" w:space="0" w:color="000000"/>
              <w:left w:val="single" w:sz="4" w:space="0" w:color="000000"/>
              <w:bottom w:val="single" w:sz="4" w:space="0" w:color="000000"/>
              <w:right w:val="single" w:sz="4" w:space="0" w:color="000000"/>
            </w:tcBorders>
            <w:hideMark/>
          </w:tcPr>
          <w:p w14:paraId="59E86189" w14:textId="77777777" w:rsidR="00210675" w:rsidRPr="00C164A2" w:rsidRDefault="00210675" w:rsidP="00C42D68">
            <w:pPr>
              <w:spacing w:after="0" w:line="240" w:lineRule="auto"/>
              <w:jc w:val="center"/>
              <w:rPr>
                <w:rFonts w:ascii="Arial Narrow" w:eastAsia="Calibri" w:hAnsi="Arial Narrow" w:cs="Times New Roman"/>
                <w:b/>
                <w:sz w:val="16"/>
                <w:szCs w:val="16"/>
              </w:rPr>
            </w:pPr>
            <w:r w:rsidRPr="00C164A2">
              <w:rPr>
                <w:rFonts w:ascii="Arial Narrow" w:eastAsia="Calibri" w:hAnsi="Arial Narrow" w:cs="Times New Roman"/>
                <w:b/>
                <w:sz w:val="16"/>
                <w:szCs w:val="16"/>
              </w:rPr>
              <w:t>Definicija</w:t>
            </w:r>
          </w:p>
        </w:tc>
        <w:tc>
          <w:tcPr>
            <w:tcW w:w="1276" w:type="dxa"/>
            <w:tcBorders>
              <w:top w:val="single" w:sz="4" w:space="0" w:color="000000"/>
              <w:left w:val="single" w:sz="4" w:space="0" w:color="000000"/>
              <w:bottom w:val="single" w:sz="4" w:space="0" w:color="000000"/>
              <w:right w:val="single" w:sz="4" w:space="0" w:color="000000"/>
            </w:tcBorders>
            <w:hideMark/>
          </w:tcPr>
          <w:p w14:paraId="42F2B935" w14:textId="77777777" w:rsidR="00210675" w:rsidRPr="00C164A2" w:rsidRDefault="00210675" w:rsidP="00C42D68">
            <w:pPr>
              <w:spacing w:after="0" w:line="240" w:lineRule="auto"/>
              <w:jc w:val="center"/>
              <w:rPr>
                <w:rFonts w:ascii="Arial Narrow" w:eastAsia="Calibri" w:hAnsi="Arial Narrow" w:cs="Times New Roman"/>
                <w:b/>
                <w:sz w:val="16"/>
                <w:szCs w:val="16"/>
              </w:rPr>
            </w:pPr>
            <w:r w:rsidRPr="00C164A2">
              <w:rPr>
                <w:rFonts w:ascii="Arial Narrow" w:eastAsia="Calibri" w:hAnsi="Arial Narrow" w:cs="Times New Roman"/>
                <w:b/>
                <w:sz w:val="16"/>
                <w:szCs w:val="16"/>
              </w:rPr>
              <w:t>Jedinica</w:t>
            </w:r>
          </w:p>
        </w:tc>
        <w:tc>
          <w:tcPr>
            <w:tcW w:w="850" w:type="dxa"/>
            <w:tcBorders>
              <w:top w:val="single" w:sz="4" w:space="0" w:color="000000"/>
              <w:left w:val="single" w:sz="4" w:space="0" w:color="000000"/>
              <w:bottom w:val="single" w:sz="4" w:space="0" w:color="000000"/>
              <w:right w:val="single" w:sz="4" w:space="0" w:color="000000"/>
            </w:tcBorders>
            <w:hideMark/>
          </w:tcPr>
          <w:p w14:paraId="74B80A6E" w14:textId="77777777" w:rsidR="00210675" w:rsidRPr="00C164A2" w:rsidRDefault="00210675" w:rsidP="00C42D68">
            <w:pPr>
              <w:spacing w:after="0" w:line="240" w:lineRule="auto"/>
              <w:jc w:val="center"/>
              <w:rPr>
                <w:rFonts w:ascii="Arial Narrow" w:eastAsia="Calibri" w:hAnsi="Arial Narrow" w:cs="Times New Roman"/>
                <w:b/>
                <w:sz w:val="16"/>
                <w:szCs w:val="16"/>
              </w:rPr>
            </w:pPr>
            <w:r w:rsidRPr="00C164A2">
              <w:rPr>
                <w:rFonts w:ascii="Arial Narrow" w:eastAsia="Calibri" w:hAnsi="Arial Narrow" w:cs="Times New Roman"/>
                <w:b/>
                <w:sz w:val="16"/>
                <w:szCs w:val="16"/>
              </w:rPr>
              <w:t>Polazna vrijednost</w:t>
            </w:r>
          </w:p>
        </w:tc>
        <w:tc>
          <w:tcPr>
            <w:tcW w:w="851" w:type="dxa"/>
            <w:tcBorders>
              <w:top w:val="single" w:sz="4" w:space="0" w:color="000000"/>
              <w:left w:val="single" w:sz="4" w:space="0" w:color="000000"/>
              <w:bottom w:val="single" w:sz="4" w:space="0" w:color="000000"/>
              <w:right w:val="single" w:sz="4" w:space="0" w:color="000000"/>
            </w:tcBorders>
            <w:hideMark/>
          </w:tcPr>
          <w:p w14:paraId="5375188B" w14:textId="77777777" w:rsidR="00210675" w:rsidRPr="00C164A2" w:rsidRDefault="00210675" w:rsidP="00C42D68">
            <w:pPr>
              <w:spacing w:after="0" w:line="240" w:lineRule="auto"/>
              <w:jc w:val="center"/>
              <w:rPr>
                <w:rFonts w:ascii="Arial Narrow" w:eastAsia="Calibri" w:hAnsi="Arial Narrow" w:cs="Times New Roman"/>
                <w:b/>
                <w:sz w:val="16"/>
                <w:szCs w:val="16"/>
              </w:rPr>
            </w:pPr>
            <w:r w:rsidRPr="00C164A2">
              <w:rPr>
                <w:rFonts w:ascii="Arial Narrow" w:eastAsia="Calibri" w:hAnsi="Arial Narrow" w:cs="Times New Roman"/>
                <w:b/>
                <w:sz w:val="16"/>
                <w:szCs w:val="16"/>
              </w:rPr>
              <w:t>Izvor podataka</w:t>
            </w:r>
          </w:p>
        </w:tc>
        <w:tc>
          <w:tcPr>
            <w:tcW w:w="850" w:type="dxa"/>
            <w:tcBorders>
              <w:top w:val="single" w:sz="4" w:space="0" w:color="000000"/>
              <w:left w:val="single" w:sz="4" w:space="0" w:color="000000"/>
              <w:bottom w:val="single" w:sz="4" w:space="0" w:color="000000"/>
              <w:right w:val="single" w:sz="4" w:space="0" w:color="000000"/>
            </w:tcBorders>
            <w:hideMark/>
          </w:tcPr>
          <w:p w14:paraId="4E3B6CA1" w14:textId="77777777" w:rsidR="00210675" w:rsidRPr="00C164A2" w:rsidRDefault="00210675" w:rsidP="00C42D68">
            <w:pPr>
              <w:spacing w:after="0" w:line="240" w:lineRule="auto"/>
              <w:jc w:val="center"/>
              <w:rPr>
                <w:rFonts w:ascii="Arial Narrow" w:eastAsia="Calibri" w:hAnsi="Arial Narrow" w:cs="Times New Roman"/>
                <w:b/>
                <w:sz w:val="16"/>
                <w:szCs w:val="16"/>
              </w:rPr>
            </w:pPr>
            <w:r w:rsidRPr="00C164A2">
              <w:rPr>
                <w:rFonts w:ascii="Arial Narrow" w:eastAsia="Calibri" w:hAnsi="Arial Narrow" w:cs="Times New Roman"/>
                <w:b/>
                <w:sz w:val="16"/>
                <w:szCs w:val="16"/>
              </w:rPr>
              <w:t>Ciljana vrijednost  202</w:t>
            </w:r>
            <w:r>
              <w:rPr>
                <w:rFonts w:ascii="Arial Narrow" w:eastAsia="Calibri" w:hAnsi="Arial Narrow" w:cs="Times New Roman"/>
                <w:b/>
                <w:sz w:val="16"/>
                <w:szCs w:val="16"/>
              </w:rPr>
              <w:t>6</w:t>
            </w:r>
            <w:r w:rsidRPr="00C164A2">
              <w:rPr>
                <w:rFonts w:ascii="Arial Narrow" w:eastAsia="Calibri" w:hAnsi="Arial Narrow" w:cs="Times New Roman"/>
                <w:b/>
                <w:sz w:val="16"/>
                <w:szCs w:val="16"/>
              </w:rPr>
              <w:t>.</w:t>
            </w:r>
          </w:p>
        </w:tc>
        <w:tc>
          <w:tcPr>
            <w:tcW w:w="851" w:type="dxa"/>
            <w:tcBorders>
              <w:top w:val="single" w:sz="4" w:space="0" w:color="000000"/>
              <w:left w:val="single" w:sz="4" w:space="0" w:color="000000"/>
              <w:bottom w:val="single" w:sz="4" w:space="0" w:color="000000"/>
              <w:right w:val="single" w:sz="4" w:space="0" w:color="000000"/>
            </w:tcBorders>
            <w:hideMark/>
          </w:tcPr>
          <w:p w14:paraId="58C3380D" w14:textId="77777777" w:rsidR="00210675" w:rsidRPr="00C164A2" w:rsidRDefault="00210675" w:rsidP="00C42D68">
            <w:pPr>
              <w:spacing w:after="0" w:line="240" w:lineRule="auto"/>
              <w:jc w:val="center"/>
              <w:rPr>
                <w:rFonts w:ascii="Arial Narrow" w:eastAsia="Calibri" w:hAnsi="Arial Narrow" w:cs="Times New Roman"/>
                <w:b/>
                <w:sz w:val="16"/>
                <w:szCs w:val="16"/>
              </w:rPr>
            </w:pPr>
            <w:r w:rsidRPr="00C164A2">
              <w:rPr>
                <w:rFonts w:ascii="Arial Narrow" w:eastAsia="Calibri" w:hAnsi="Arial Narrow" w:cs="Times New Roman"/>
                <w:b/>
                <w:sz w:val="16"/>
                <w:szCs w:val="16"/>
              </w:rPr>
              <w:t>Ciljana vrijednost 202</w:t>
            </w:r>
            <w:r>
              <w:rPr>
                <w:rFonts w:ascii="Arial Narrow" w:eastAsia="Calibri" w:hAnsi="Arial Narrow" w:cs="Times New Roman"/>
                <w:b/>
                <w:sz w:val="16"/>
                <w:szCs w:val="16"/>
              </w:rPr>
              <w:t>7</w:t>
            </w:r>
            <w:r w:rsidRPr="00C164A2">
              <w:rPr>
                <w:rFonts w:ascii="Arial Narrow" w:eastAsia="Calibri" w:hAnsi="Arial Narrow" w:cs="Times New Roman"/>
                <w:b/>
                <w:sz w:val="16"/>
                <w:szCs w:val="16"/>
              </w:rPr>
              <w:t>.</w:t>
            </w:r>
          </w:p>
        </w:tc>
        <w:tc>
          <w:tcPr>
            <w:tcW w:w="850" w:type="dxa"/>
            <w:tcBorders>
              <w:top w:val="single" w:sz="4" w:space="0" w:color="000000"/>
              <w:left w:val="single" w:sz="4" w:space="0" w:color="000000"/>
              <w:bottom w:val="single" w:sz="4" w:space="0" w:color="000000"/>
              <w:right w:val="single" w:sz="4" w:space="0" w:color="000000"/>
            </w:tcBorders>
            <w:hideMark/>
          </w:tcPr>
          <w:p w14:paraId="544A2336" w14:textId="77777777" w:rsidR="00210675" w:rsidRPr="00C164A2" w:rsidRDefault="00210675" w:rsidP="00C42D68">
            <w:pPr>
              <w:spacing w:after="0" w:line="240" w:lineRule="auto"/>
              <w:jc w:val="center"/>
              <w:rPr>
                <w:rFonts w:ascii="Arial Narrow" w:eastAsia="Calibri" w:hAnsi="Arial Narrow" w:cs="Times New Roman"/>
                <w:b/>
                <w:sz w:val="16"/>
                <w:szCs w:val="16"/>
              </w:rPr>
            </w:pPr>
            <w:r w:rsidRPr="00C164A2">
              <w:rPr>
                <w:rFonts w:ascii="Arial Narrow" w:eastAsia="Calibri" w:hAnsi="Arial Narrow" w:cs="Times New Roman"/>
                <w:b/>
                <w:sz w:val="16"/>
                <w:szCs w:val="16"/>
              </w:rPr>
              <w:t>Ciljana vrijednost 202</w:t>
            </w:r>
            <w:r>
              <w:rPr>
                <w:rFonts w:ascii="Arial Narrow" w:eastAsia="Calibri" w:hAnsi="Arial Narrow" w:cs="Times New Roman"/>
                <w:b/>
                <w:sz w:val="16"/>
                <w:szCs w:val="16"/>
              </w:rPr>
              <w:t>8</w:t>
            </w:r>
            <w:r w:rsidRPr="00C164A2">
              <w:rPr>
                <w:rFonts w:ascii="Arial Narrow" w:eastAsia="Calibri" w:hAnsi="Arial Narrow" w:cs="Times New Roman"/>
                <w:b/>
                <w:sz w:val="16"/>
                <w:szCs w:val="16"/>
              </w:rPr>
              <w:t>.</w:t>
            </w:r>
          </w:p>
        </w:tc>
      </w:tr>
      <w:tr w:rsidR="00210675" w:rsidRPr="00C164A2" w14:paraId="33A4B7CA" w14:textId="77777777" w:rsidTr="00087E3B">
        <w:tc>
          <w:tcPr>
            <w:tcW w:w="1696" w:type="dxa"/>
            <w:tcBorders>
              <w:top w:val="single" w:sz="4" w:space="0" w:color="000000"/>
              <w:left w:val="single" w:sz="4" w:space="0" w:color="000000"/>
              <w:bottom w:val="single" w:sz="4" w:space="0" w:color="000000"/>
              <w:right w:val="single" w:sz="4" w:space="0" w:color="000000"/>
            </w:tcBorders>
            <w:hideMark/>
          </w:tcPr>
          <w:p w14:paraId="17861FE8" w14:textId="77777777" w:rsidR="00210675" w:rsidRPr="00C164A2" w:rsidRDefault="00210675" w:rsidP="00C42D68">
            <w:pPr>
              <w:spacing w:after="0" w:line="240" w:lineRule="auto"/>
              <w:rPr>
                <w:rFonts w:ascii="Arial Narrow" w:eastAsia="Calibri" w:hAnsi="Arial Narrow" w:cs="Times New Roman"/>
                <w:sz w:val="18"/>
                <w:szCs w:val="18"/>
              </w:rPr>
            </w:pPr>
            <w:r w:rsidRPr="00C164A2">
              <w:rPr>
                <w:rFonts w:ascii="Arial Narrow" w:eastAsia="Calibri" w:hAnsi="Arial Narrow" w:cs="Times New Roman"/>
                <w:sz w:val="18"/>
                <w:szCs w:val="18"/>
              </w:rPr>
              <w:t>Povećanje broja programa u razvoju infrastrukture preko ulaganja u nepokretnu kulturnu baštinu</w:t>
            </w:r>
          </w:p>
        </w:tc>
        <w:tc>
          <w:tcPr>
            <w:tcW w:w="2268" w:type="dxa"/>
            <w:tcBorders>
              <w:top w:val="single" w:sz="4" w:space="0" w:color="000000"/>
              <w:left w:val="single" w:sz="4" w:space="0" w:color="000000"/>
              <w:bottom w:val="single" w:sz="4" w:space="0" w:color="000000"/>
              <w:right w:val="single" w:sz="4" w:space="0" w:color="000000"/>
            </w:tcBorders>
            <w:hideMark/>
          </w:tcPr>
          <w:p w14:paraId="0F82CEC4" w14:textId="77777777" w:rsidR="00210675" w:rsidRPr="00C164A2" w:rsidRDefault="00210675" w:rsidP="00C42D68">
            <w:pPr>
              <w:spacing w:after="0" w:line="240" w:lineRule="auto"/>
              <w:rPr>
                <w:rFonts w:ascii="Arial Narrow" w:eastAsia="Calibri" w:hAnsi="Arial Narrow" w:cs="Times New Roman"/>
                <w:sz w:val="18"/>
                <w:szCs w:val="18"/>
              </w:rPr>
            </w:pPr>
            <w:r w:rsidRPr="00C164A2">
              <w:rPr>
                <w:rFonts w:ascii="Arial Narrow" w:eastAsia="Calibri" w:hAnsi="Arial Narrow" w:cs="Times New Roman"/>
                <w:sz w:val="18"/>
                <w:szCs w:val="18"/>
              </w:rPr>
              <w:t>Ulaganje u očuvanje i obnovu građevinskih objekata, spomenika kulture te njihovo djelomično stavljanje u funkciju.</w:t>
            </w:r>
          </w:p>
        </w:tc>
        <w:tc>
          <w:tcPr>
            <w:tcW w:w="1276" w:type="dxa"/>
            <w:tcBorders>
              <w:top w:val="single" w:sz="4" w:space="0" w:color="000000"/>
              <w:left w:val="single" w:sz="4" w:space="0" w:color="000000"/>
              <w:bottom w:val="single" w:sz="4" w:space="0" w:color="000000"/>
              <w:right w:val="single" w:sz="4" w:space="0" w:color="000000"/>
            </w:tcBorders>
            <w:hideMark/>
          </w:tcPr>
          <w:p w14:paraId="2842F39F" w14:textId="77777777" w:rsidR="00210675" w:rsidRPr="00C164A2" w:rsidRDefault="00210675" w:rsidP="00C42D68">
            <w:pPr>
              <w:spacing w:after="0" w:line="240" w:lineRule="auto"/>
              <w:rPr>
                <w:rFonts w:ascii="Arial Narrow" w:eastAsia="Calibri" w:hAnsi="Arial Narrow" w:cs="Times New Roman"/>
                <w:sz w:val="18"/>
                <w:szCs w:val="18"/>
              </w:rPr>
            </w:pPr>
            <w:r w:rsidRPr="00C164A2">
              <w:rPr>
                <w:rFonts w:ascii="Arial Narrow" w:eastAsia="Calibri" w:hAnsi="Arial Narrow" w:cs="Times New Roman"/>
                <w:sz w:val="18"/>
                <w:szCs w:val="18"/>
              </w:rPr>
              <w:t>Broj programa zaštite nepokretne baštine</w:t>
            </w:r>
          </w:p>
        </w:tc>
        <w:tc>
          <w:tcPr>
            <w:tcW w:w="850" w:type="dxa"/>
            <w:tcBorders>
              <w:top w:val="single" w:sz="4" w:space="0" w:color="000000"/>
              <w:left w:val="single" w:sz="4" w:space="0" w:color="000000"/>
              <w:bottom w:val="single" w:sz="4" w:space="0" w:color="000000"/>
              <w:right w:val="single" w:sz="4" w:space="0" w:color="000000"/>
            </w:tcBorders>
            <w:hideMark/>
          </w:tcPr>
          <w:p w14:paraId="2B88DA01" w14:textId="77777777" w:rsidR="00210675" w:rsidRPr="00C164A2" w:rsidRDefault="00210675" w:rsidP="00C42D68">
            <w:pPr>
              <w:spacing w:after="0" w:line="240" w:lineRule="auto"/>
              <w:jc w:val="center"/>
              <w:rPr>
                <w:rFonts w:ascii="Arial Narrow" w:eastAsia="Calibri" w:hAnsi="Arial Narrow" w:cs="Times New Roman"/>
                <w:sz w:val="18"/>
                <w:szCs w:val="18"/>
              </w:rPr>
            </w:pPr>
            <w:r w:rsidRPr="00C164A2">
              <w:rPr>
                <w:rFonts w:ascii="Arial Narrow" w:eastAsia="Calibri" w:hAnsi="Arial Narrow" w:cs="Times New Roman"/>
                <w:sz w:val="18"/>
                <w:szCs w:val="18"/>
              </w:rPr>
              <w:t>2</w:t>
            </w:r>
          </w:p>
        </w:tc>
        <w:tc>
          <w:tcPr>
            <w:tcW w:w="851" w:type="dxa"/>
            <w:tcBorders>
              <w:top w:val="single" w:sz="4" w:space="0" w:color="000000"/>
              <w:left w:val="single" w:sz="4" w:space="0" w:color="000000"/>
              <w:bottom w:val="single" w:sz="4" w:space="0" w:color="000000"/>
              <w:right w:val="single" w:sz="4" w:space="0" w:color="000000"/>
            </w:tcBorders>
            <w:hideMark/>
          </w:tcPr>
          <w:p w14:paraId="3C201787" w14:textId="77777777" w:rsidR="00210675" w:rsidRPr="00C164A2" w:rsidRDefault="00210675" w:rsidP="00C42D68">
            <w:pPr>
              <w:spacing w:after="0" w:line="240" w:lineRule="auto"/>
              <w:jc w:val="center"/>
              <w:rPr>
                <w:rFonts w:ascii="Arial Narrow" w:eastAsia="Calibri" w:hAnsi="Arial Narrow" w:cs="Times New Roman"/>
                <w:sz w:val="18"/>
                <w:szCs w:val="18"/>
              </w:rPr>
            </w:pPr>
            <w:r w:rsidRPr="00C164A2">
              <w:rPr>
                <w:rFonts w:ascii="Arial Narrow" w:eastAsia="Calibri" w:hAnsi="Arial Narrow" w:cs="Times New Roman"/>
                <w:sz w:val="18"/>
                <w:szCs w:val="18"/>
              </w:rPr>
              <w:t>Muzej</w:t>
            </w:r>
          </w:p>
        </w:tc>
        <w:tc>
          <w:tcPr>
            <w:tcW w:w="850" w:type="dxa"/>
            <w:tcBorders>
              <w:top w:val="single" w:sz="4" w:space="0" w:color="000000"/>
              <w:left w:val="single" w:sz="4" w:space="0" w:color="000000"/>
              <w:bottom w:val="single" w:sz="4" w:space="0" w:color="000000"/>
              <w:right w:val="single" w:sz="4" w:space="0" w:color="000000"/>
            </w:tcBorders>
            <w:hideMark/>
          </w:tcPr>
          <w:p w14:paraId="3633749A" w14:textId="77777777" w:rsidR="00210675" w:rsidRPr="00C164A2" w:rsidRDefault="00210675" w:rsidP="00C42D68">
            <w:pPr>
              <w:spacing w:after="0" w:line="240" w:lineRule="auto"/>
              <w:jc w:val="center"/>
              <w:rPr>
                <w:rFonts w:ascii="Arial Narrow" w:eastAsia="Calibri" w:hAnsi="Arial Narrow" w:cs="Times New Roman"/>
                <w:sz w:val="18"/>
                <w:szCs w:val="18"/>
              </w:rPr>
            </w:pPr>
            <w:r>
              <w:rPr>
                <w:rFonts w:ascii="Arial Narrow" w:eastAsia="Calibri" w:hAnsi="Arial Narrow" w:cs="Times New Roman"/>
                <w:sz w:val="18"/>
                <w:szCs w:val="18"/>
              </w:rPr>
              <w:t>4</w:t>
            </w:r>
          </w:p>
        </w:tc>
        <w:tc>
          <w:tcPr>
            <w:tcW w:w="851" w:type="dxa"/>
            <w:tcBorders>
              <w:top w:val="single" w:sz="4" w:space="0" w:color="000000"/>
              <w:left w:val="single" w:sz="4" w:space="0" w:color="000000"/>
              <w:bottom w:val="single" w:sz="4" w:space="0" w:color="000000"/>
              <w:right w:val="single" w:sz="4" w:space="0" w:color="000000"/>
            </w:tcBorders>
            <w:hideMark/>
          </w:tcPr>
          <w:p w14:paraId="6F0D1AA0" w14:textId="77777777" w:rsidR="00210675" w:rsidRPr="00C164A2" w:rsidRDefault="00210675" w:rsidP="00C42D68">
            <w:pPr>
              <w:spacing w:after="0" w:line="240" w:lineRule="auto"/>
              <w:jc w:val="center"/>
              <w:rPr>
                <w:rFonts w:ascii="Arial Narrow" w:eastAsia="Calibri" w:hAnsi="Arial Narrow" w:cs="Times New Roman"/>
                <w:sz w:val="18"/>
                <w:szCs w:val="18"/>
              </w:rPr>
            </w:pPr>
            <w:r>
              <w:rPr>
                <w:rFonts w:ascii="Arial Narrow" w:eastAsia="Calibri" w:hAnsi="Arial Narrow" w:cs="Times New Roman"/>
                <w:sz w:val="18"/>
                <w:szCs w:val="18"/>
              </w:rPr>
              <w:t>4</w:t>
            </w:r>
          </w:p>
        </w:tc>
        <w:tc>
          <w:tcPr>
            <w:tcW w:w="850" w:type="dxa"/>
            <w:tcBorders>
              <w:top w:val="single" w:sz="4" w:space="0" w:color="000000"/>
              <w:left w:val="single" w:sz="4" w:space="0" w:color="000000"/>
              <w:bottom w:val="single" w:sz="4" w:space="0" w:color="000000"/>
              <w:right w:val="single" w:sz="4" w:space="0" w:color="000000"/>
            </w:tcBorders>
            <w:hideMark/>
          </w:tcPr>
          <w:p w14:paraId="64C34E6E" w14:textId="77777777" w:rsidR="00210675" w:rsidRPr="00C164A2" w:rsidRDefault="00210675" w:rsidP="00C42D68">
            <w:pPr>
              <w:spacing w:after="0" w:line="240" w:lineRule="auto"/>
              <w:jc w:val="center"/>
              <w:rPr>
                <w:rFonts w:ascii="Arial Narrow" w:eastAsia="Calibri" w:hAnsi="Arial Narrow" w:cs="Times New Roman"/>
                <w:sz w:val="18"/>
                <w:szCs w:val="18"/>
              </w:rPr>
            </w:pPr>
            <w:r>
              <w:rPr>
                <w:rFonts w:ascii="Arial Narrow" w:eastAsia="Calibri" w:hAnsi="Arial Narrow" w:cs="Times New Roman"/>
                <w:sz w:val="18"/>
                <w:szCs w:val="18"/>
              </w:rPr>
              <w:t>5</w:t>
            </w:r>
          </w:p>
        </w:tc>
      </w:tr>
      <w:tr w:rsidR="00210675" w:rsidRPr="00C164A2" w14:paraId="6710F9E6" w14:textId="77777777" w:rsidTr="00087E3B">
        <w:tc>
          <w:tcPr>
            <w:tcW w:w="1696" w:type="dxa"/>
            <w:tcBorders>
              <w:top w:val="single" w:sz="4" w:space="0" w:color="000000"/>
              <w:left w:val="single" w:sz="4" w:space="0" w:color="000000"/>
              <w:bottom w:val="single" w:sz="4" w:space="0" w:color="000000"/>
              <w:right w:val="single" w:sz="4" w:space="0" w:color="000000"/>
            </w:tcBorders>
          </w:tcPr>
          <w:p w14:paraId="512B9474" w14:textId="77777777" w:rsidR="00210675" w:rsidRPr="00C164A2" w:rsidRDefault="00210675" w:rsidP="00C42D68">
            <w:pPr>
              <w:spacing w:after="0" w:line="240" w:lineRule="auto"/>
              <w:rPr>
                <w:rFonts w:ascii="Arial Narrow" w:eastAsia="Calibri" w:hAnsi="Arial Narrow" w:cs="Times New Roman"/>
                <w:sz w:val="18"/>
                <w:szCs w:val="18"/>
              </w:rPr>
            </w:pPr>
            <w:r w:rsidRPr="00C164A2">
              <w:rPr>
                <w:rFonts w:ascii="Arial Narrow" w:eastAsia="Calibri" w:hAnsi="Arial Narrow" w:cs="Times New Roman"/>
                <w:sz w:val="18"/>
                <w:szCs w:val="18"/>
              </w:rPr>
              <w:t>Povećanje broja dokumenata projektne dokumentacije sa ciljem obnove muzejskih objekata</w:t>
            </w:r>
          </w:p>
          <w:p w14:paraId="0FEAF857" w14:textId="77777777" w:rsidR="00210675" w:rsidRPr="00C164A2" w:rsidRDefault="00210675" w:rsidP="00C42D68">
            <w:pPr>
              <w:spacing w:after="0" w:line="240" w:lineRule="auto"/>
              <w:rPr>
                <w:rFonts w:ascii="Arial Narrow" w:eastAsia="Calibri" w:hAnsi="Arial Narrow" w:cs="Times New Roman"/>
                <w:sz w:val="18"/>
                <w:szCs w:val="18"/>
              </w:rPr>
            </w:pPr>
          </w:p>
        </w:tc>
        <w:tc>
          <w:tcPr>
            <w:tcW w:w="2268" w:type="dxa"/>
            <w:tcBorders>
              <w:top w:val="single" w:sz="4" w:space="0" w:color="000000"/>
              <w:left w:val="single" w:sz="4" w:space="0" w:color="000000"/>
              <w:bottom w:val="single" w:sz="4" w:space="0" w:color="000000"/>
              <w:right w:val="single" w:sz="4" w:space="0" w:color="000000"/>
            </w:tcBorders>
            <w:hideMark/>
          </w:tcPr>
          <w:p w14:paraId="4445DF0C" w14:textId="77777777" w:rsidR="00210675" w:rsidRPr="00C164A2" w:rsidRDefault="00210675" w:rsidP="00C42D68">
            <w:pPr>
              <w:spacing w:after="0" w:line="240" w:lineRule="auto"/>
              <w:rPr>
                <w:rFonts w:ascii="Arial Narrow" w:eastAsia="Calibri" w:hAnsi="Arial Narrow" w:cs="Times New Roman"/>
                <w:sz w:val="18"/>
                <w:szCs w:val="18"/>
              </w:rPr>
            </w:pPr>
            <w:r w:rsidRPr="00C164A2">
              <w:rPr>
                <w:rFonts w:ascii="Arial Narrow" w:eastAsia="Calibri" w:hAnsi="Arial Narrow" w:cs="Times New Roman"/>
                <w:sz w:val="18"/>
                <w:szCs w:val="18"/>
              </w:rPr>
              <w:t>Sudjelovanje stručnih djelatnika muzeja u radu na projektnoj dokumentaciji vezanu uz obnovu i muzeološku koncepciju muzejskih objekata</w:t>
            </w:r>
          </w:p>
        </w:tc>
        <w:tc>
          <w:tcPr>
            <w:tcW w:w="1276" w:type="dxa"/>
            <w:tcBorders>
              <w:top w:val="single" w:sz="4" w:space="0" w:color="000000"/>
              <w:left w:val="single" w:sz="4" w:space="0" w:color="000000"/>
              <w:bottom w:val="single" w:sz="4" w:space="0" w:color="000000"/>
              <w:right w:val="single" w:sz="4" w:space="0" w:color="000000"/>
            </w:tcBorders>
            <w:hideMark/>
          </w:tcPr>
          <w:p w14:paraId="478AA71A" w14:textId="77777777" w:rsidR="00210675" w:rsidRPr="00C164A2" w:rsidRDefault="00210675" w:rsidP="00C42D68">
            <w:pPr>
              <w:spacing w:after="0" w:line="240" w:lineRule="auto"/>
              <w:rPr>
                <w:rFonts w:ascii="Arial Narrow" w:eastAsia="Calibri" w:hAnsi="Arial Narrow" w:cs="Times New Roman"/>
                <w:sz w:val="18"/>
                <w:szCs w:val="18"/>
              </w:rPr>
            </w:pPr>
            <w:r w:rsidRPr="00C164A2">
              <w:rPr>
                <w:rFonts w:ascii="Arial Narrow" w:eastAsia="Calibri" w:hAnsi="Arial Narrow" w:cs="Times New Roman"/>
                <w:sz w:val="18"/>
                <w:szCs w:val="18"/>
              </w:rPr>
              <w:t>Broj projektne dokumentacije</w:t>
            </w:r>
          </w:p>
        </w:tc>
        <w:tc>
          <w:tcPr>
            <w:tcW w:w="850" w:type="dxa"/>
            <w:tcBorders>
              <w:top w:val="single" w:sz="4" w:space="0" w:color="000000"/>
              <w:left w:val="single" w:sz="4" w:space="0" w:color="000000"/>
              <w:bottom w:val="single" w:sz="4" w:space="0" w:color="000000"/>
              <w:right w:val="single" w:sz="4" w:space="0" w:color="000000"/>
            </w:tcBorders>
            <w:hideMark/>
          </w:tcPr>
          <w:p w14:paraId="2D395ED2" w14:textId="77777777" w:rsidR="00210675" w:rsidRPr="00C164A2" w:rsidRDefault="00210675" w:rsidP="00C42D68">
            <w:pPr>
              <w:spacing w:after="0" w:line="240" w:lineRule="auto"/>
              <w:jc w:val="center"/>
              <w:rPr>
                <w:rFonts w:ascii="Arial Narrow" w:eastAsia="Calibri" w:hAnsi="Arial Narrow" w:cs="Times New Roman"/>
                <w:sz w:val="18"/>
                <w:szCs w:val="18"/>
              </w:rPr>
            </w:pPr>
            <w:r>
              <w:rPr>
                <w:rFonts w:ascii="Arial Narrow" w:eastAsia="Calibri" w:hAnsi="Arial Narrow" w:cs="Times New Roman"/>
                <w:sz w:val="18"/>
                <w:szCs w:val="18"/>
              </w:rPr>
              <w:t>3</w:t>
            </w:r>
          </w:p>
        </w:tc>
        <w:tc>
          <w:tcPr>
            <w:tcW w:w="851" w:type="dxa"/>
            <w:tcBorders>
              <w:top w:val="single" w:sz="4" w:space="0" w:color="000000"/>
              <w:left w:val="single" w:sz="4" w:space="0" w:color="000000"/>
              <w:bottom w:val="single" w:sz="4" w:space="0" w:color="000000"/>
              <w:right w:val="single" w:sz="4" w:space="0" w:color="000000"/>
            </w:tcBorders>
            <w:hideMark/>
          </w:tcPr>
          <w:p w14:paraId="0CF777FB" w14:textId="77777777" w:rsidR="00210675" w:rsidRPr="00C164A2" w:rsidRDefault="00210675" w:rsidP="00C42D68">
            <w:pPr>
              <w:spacing w:after="0" w:line="240" w:lineRule="auto"/>
              <w:jc w:val="center"/>
              <w:rPr>
                <w:rFonts w:ascii="Arial Narrow" w:eastAsia="Calibri" w:hAnsi="Arial Narrow" w:cs="Times New Roman"/>
                <w:sz w:val="18"/>
                <w:szCs w:val="18"/>
              </w:rPr>
            </w:pPr>
            <w:r w:rsidRPr="00C164A2">
              <w:rPr>
                <w:rFonts w:ascii="Arial Narrow" w:eastAsia="Calibri" w:hAnsi="Arial Narrow" w:cs="Times New Roman"/>
                <w:sz w:val="18"/>
                <w:szCs w:val="18"/>
              </w:rPr>
              <w:t>Muzej</w:t>
            </w:r>
          </w:p>
        </w:tc>
        <w:tc>
          <w:tcPr>
            <w:tcW w:w="850" w:type="dxa"/>
            <w:tcBorders>
              <w:top w:val="single" w:sz="4" w:space="0" w:color="000000"/>
              <w:left w:val="single" w:sz="4" w:space="0" w:color="000000"/>
              <w:bottom w:val="single" w:sz="4" w:space="0" w:color="000000"/>
              <w:right w:val="single" w:sz="4" w:space="0" w:color="000000"/>
            </w:tcBorders>
            <w:hideMark/>
          </w:tcPr>
          <w:p w14:paraId="0CC29BEC" w14:textId="77777777" w:rsidR="00210675" w:rsidRPr="00C164A2" w:rsidRDefault="00210675" w:rsidP="00C42D68">
            <w:pPr>
              <w:spacing w:after="0" w:line="240" w:lineRule="auto"/>
              <w:jc w:val="center"/>
              <w:rPr>
                <w:rFonts w:ascii="Arial Narrow" w:eastAsia="Calibri" w:hAnsi="Arial Narrow" w:cs="Times New Roman"/>
                <w:sz w:val="18"/>
                <w:szCs w:val="18"/>
              </w:rPr>
            </w:pPr>
            <w:r>
              <w:rPr>
                <w:rFonts w:ascii="Arial Narrow" w:eastAsia="Calibri" w:hAnsi="Arial Narrow" w:cs="Times New Roman"/>
                <w:sz w:val="18"/>
                <w:szCs w:val="18"/>
              </w:rPr>
              <w:t>5</w:t>
            </w:r>
          </w:p>
        </w:tc>
        <w:tc>
          <w:tcPr>
            <w:tcW w:w="851" w:type="dxa"/>
            <w:tcBorders>
              <w:top w:val="single" w:sz="4" w:space="0" w:color="000000"/>
              <w:left w:val="single" w:sz="4" w:space="0" w:color="000000"/>
              <w:bottom w:val="single" w:sz="4" w:space="0" w:color="000000"/>
              <w:right w:val="single" w:sz="4" w:space="0" w:color="000000"/>
            </w:tcBorders>
            <w:hideMark/>
          </w:tcPr>
          <w:p w14:paraId="20E46801" w14:textId="77777777" w:rsidR="00210675" w:rsidRPr="00C164A2" w:rsidRDefault="00210675" w:rsidP="00C42D68">
            <w:pPr>
              <w:spacing w:after="0" w:line="240" w:lineRule="auto"/>
              <w:jc w:val="center"/>
              <w:rPr>
                <w:rFonts w:ascii="Arial Narrow" w:eastAsia="Calibri" w:hAnsi="Arial Narrow" w:cs="Times New Roman"/>
                <w:sz w:val="18"/>
                <w:szCs w:val="18"/>
              </w:rPr>
            </w:pPr>
            <w:r>
              <w:rPr>
                <w:rFonts w:ascii="Arial Narrow" w:eastAsia="Calibri" w:hAnsi="Arial Narrow" w:cs="Times New Roman"/>
                <w:sz w:val="18"/>
                <w:szCs w:val="18"/>
              </w:rPr>
              <w:t>5</w:t>
            </w:r>
          </w:p>
        </w:tc>
        <w:tc>
          <w:tcPr>
            <w:tcW w:w="850" w:type="dxa"/>
            <w:tcBorders>
              <w:top w:val="single" w:sz="4" w:space="0" w:color="000000"/>
              <w:left w:val="single" w:sz="4" w:space="0" w:color="000000"/>
              <w:bottom w:val="single" w:sz="4" w:space="0" w:color="000000"/>
              <w:right w:val="single" w:sz="4" w:space="0" w:color="000000"/>
            </w:tcBorders>
            <w:hideMark/>
          </w:tcPr>
          <w:p w14:paraId="7576BBD6" w14:textId="77777777" w:rsidR="00210675" w:rsidRPr="00C164A2" w:rsidRDefault="00210675" w:rsidP="00C42D68">
            <w:pPr>
              <w:spacing w:after="0" w:line="240" w:lineRule="auto"/>
              <w:jc w:val="center"/>
              <w:rPr>
                <w:rFonts w:ascii="Arial Narrow" w:eastAsia="Calibri" w:hAnsi="Arial Narrow" w:cs="Times New Roman"/>
                <w:sz w:val="18"/>
                <w:szCs w:val="18"/>
              </w:rPr>
            </w:pPr>
            <w:r>
              <w:rPr>
                <w:rFonts w:ascii="Arial Narrow" w:eastAsia="Calibri" w:hAnsi="Arial Narrow" w:cs="Times New Roman"/>
                <w:sz w:val="18"/>
                <w:szCs w:val="18"/>
              </w:rPr>
              <w:t>6</w:t>
            </w:r>
          </w:p>
        </w:tc>
      </w:tr>
      <w:tr w:rsidR="00210675" w:rsidRPr="00C164A2" w14:paraId="3A1D0AA2" w14:textId="77777777" w:rsidTr="00087E3B">
        <w:tc>
          <w:tcPr>
            <w:tcW w:w="1696" w:type="dxa"/>
            <w:tcBorders>
              <w:top w:val="single" w:sz="4" w:space="0" w:color="000000"/>
              <w:left w:val="single" w:sz="4" w:space="0" w:color="000000"/>
              <w:bottom w:val="single" w:sz="4" w:space="0" w:color="000000"/>
              <w:right w:val="single" w:sz="4" w:space="0" w:color="000000"/>
            </w:tcBorders>
            <w:hideMark/>
          </w:tcPr>
          <w:p w14:paraId="114FE1D2" w14:textId="77777777" w:rsidR="00210675" w:rsidRPr="00C164A2" w:rsidRDefault="00210675" w:rsidP="00C42D68">
            <w:pPr>
              <w:spacing w:after="0" w:line="240" w:lineRule="auto"/>
              <w:rPr>
                <w:rFonts w:ascii="Arial Narrow" w:eastAsia="Calibri" w:hAnsi="Arial Narrow" w:cs="Times New Roman"/>
                <w:sz w:val="18"/>
                <w:szCs w:val="18"/>
              </w:rPr>
            </w:pPr>
            <w:r w:rsidRPr="00C164A2">
              <w:rPr>
                <w:rFonts w:ascii="Arial Narrow" w:eastAsia="Calibri" w:hAnsi="Arial Narrow" w:cs="Times New Roman"/>
                <w:sz w:val="18"/>
                <w:szCs w:val="18"/>
              </w:rPr>
              <w:lastRenderedPageBreak/>
              <w:t>Povećanje rada stručnih radnika muzeja u obradi muzejskih zbirki</w:t>
            </w:r>
          </w:p>
        </w:tc>
        <w:tc>
          <w:tcPr>
            <w:tcW w:w="2268" w:type="dxa"/>
            <w:tcBorders>
              <w:top w:val="single" w:sz="4" w:space="0" w:color="000000"/>
              <w:left w:val="single" w:sz="4" w:space="0" w:color="000000"/>
              <w:bottom w:val="single" w:sz="4" w:space="0" w:color="000000"/>
              <w:right w:val="single" w:sz="4" w:space="0" w:color="000000"/>
            </w:tcBorders>
            <w:hideMark/>
          </w:tcPr>
          <w:p w14:paraId="4096F308" w14:textId="77777777" w:rsidR="00210675" w:rsidRPr="00C164A2" w:rsidRDefault="00210675" w:rsidP="00C42D68">
            <w:pPr>
              <w:spacing w:after="0" w:line="240" w:lineRule="auto"/>
              <w:rPr>
                <w:rFonts w:ascii="Arial Narrow" w:eastAsia="Calibri" w:hAnsi="Arial Narrow" w:cs="Times New Roman"/>
                <w:sz w:val="18"/>
                <w:szCs w:val="18"/>
              </w:rPr>
            </w:pPr>
            <w:r w:rsidRPr="00C164A2">
              <w:rPr>
                <w:rFonts w:ascii="Arial Narrow" w:eastAsia="Calibri" w:hAnsi="Arial Narrow" w:cs="Times New Roman"/>
                <w:sz w:val="18"/>
                <w:szCs w:val="18"/>
              </w:rPr>
              <w:t xml:space="preserve">Provođenje sustavnog rada na obradi muzejskih zbirki u računalnom programu „Indigo” </w:t>
            </w:r>
          </w:p>
        </w:tc>
        <w:tc>
          <w:tcPr>
            <w:tcW w:w="1276" w:type="dxa"/>
            <w:tcBorders>
              <w:top w:val="single" w:sz="4" w:space="0" w:color="000000"/>
              <w:left w:val="single" w:sz="4" w:space="0" w:color="000000"/>
              <w:bottom w:val="single" w:sz="4" w:space="0" w:color="000000"/>
              <w:right w:val="single" w:sz="4" w:space="0" w:color="000000"/>
            </w:tcBorders>
            <w:hideMark/>
          </w:tcPr>
          <w:p w14:paraId="79F64727" w14:textId="77777777" w:rsidR="00210675" w:rsidRPr="00C164A2" w:rsidRDefault="00210675" w:rsidP="00C42D68">
            <w:pPr>
              <w:spacing w:after="0" w:line="240" w:lineRule="auto"/>
              <w:rPr>
                <w:rFonts w:ascii="Arial Narrow" w:eastAsia="Calibri" w:hAnsi="Arial Narrow" w:cs="Times New Roman"/>
                <w:sz w:val="18"/>
                <w:szCs w:val="18"/>
              </w:rPr>
            </w:pPr>
            <w:r w:rsidRPr="00C164A2">
              <w:rPr>
                <w:rFonts w:ascii="Arial Narrow" w:eastAsia="Calibri" w:hAnsi="Arial Narrow" w:cs="Times New Roman"/>
                <w:sz w:val="18"/>
                <w:szCs w:val="18"/>
              </w:rPr>
              <w:t>Broj obrađenih predmeta i muzejskih zbirki</w:t>
            </w:r>
          </w:p>
        </w:tc>
        <w:tc>
          <w:tcPr>
            <w:tcW w:w="850" w:type="dxa"/>
            <w:tcBorders>
              <w:top w:val="single" w:sz="4" w:space="0" w:color="000000"/>
              <w:left w:val="single" w:sz="4" w:space="0" w:color="000000"/>
              <w:bottom w:val="single" w:sz="4" w:space="0" w:color="000000"/>
              <w:right w:val="single" w:sz="4" w:space="0" w:color="000000"/>
            </w:tcBorders>
            <w:hideMark/>
          </w:tcPr>
          <w:p w14:paraId="7814ADC8" w14:textId="77777777" w:rsidR="00210675" w:rsidRPr="00C164A2" w:rsidRDefault="00210675" w:rsidP="00C42D68">
            <w:pPr>
              <w:spacing w:after="0" w:line="240" w:lineRule="auto"/>
              <w:jc w:val="center"/>
              <w:rPr>
                <w:rFonts w:ascii="Arial Narrow" w:eastAsia="Calibri" w:hAnsi="Arial Narrow" w:cs="Times New Roman"/>
                <w:sz w:val="18"/>
                <w:szCs w:val="18"/>
              </w:rPr>
            </w:pPr>
            <w:r>
              <w:rPr>
                <w:rFonts w:ascii="Arial Narrow" w:eastAsia="Calibri" w:hAnsi="Arial Narrow" w:cs="Times New Roman"/>
                <w:sz w:val="18"/>
                <w:szCs w:val="18"/>
              </w:rPr>
              <w:t>24</w:t>
            </w:r>
          </w:p>
        </w:tc>
        <w:tc>
          <w:tcPr>
            <w:tcW w:w="851" w:type="dxa"/>
            <w:tcBorders>
              <w:top w:val="single" w:sz="4" w:space="0" w:color="000000"/>
              <w:left w:val="single" w:sz="4" w:space="0" w:color="000000"/>
              <w:bottom w:val="single" w:sz="4" w:space="0" w:color="000000"/>
              <w:right w:val="single" w:sz="4" w:space="0" w:color="000000"/>
            </w:tcBorders>
            <w:hideMark/>
          </w:tcPr>
          <w:p w14:paraId="4C5BD35B" w14:textId="77777777" w:rsidR="00210675" w:rsidRPr="00C164A2" w:rsidRDefault="00210675" w:rsidP="00C42D68">
            <w:pPr>
              <w:spacing w:after="0" w:line="240" w:lineRule="auto"/>
              <w:jc w:val="center"/>
              <w:rPr>
                <w:rFonts w:ascii="Arial Narrow" w:eastAsia="Calibri" w:hAnsi="Arial Narrow" w:cs="Times New Roman"/>
                <w:sz w:val="18"/>
                <w:szCs w:val="18"/>
              </w:rPr>
            </w:pPr>
            <w:r w:rsidRPr="00C164A2">
              <w:rPr>
                <w:rFonts w:ascii="Arial Narrow" w:eastAsia="Calibri" w:hAnsi="Arial Narrow" w:cs="Times New Roman"/>
                <w:sz w:val="18"/>
                <w:szCs w:val="18"/>
              </w:rPr>
              <w:t>Muzej</w:t>
            </w:r>
          </w:p>
        </w:tc>
        <w:tc>
          <w:tcPr>
            <w:tcW w:w="850" w:type="dxa"/>
            <w:tcBorders>
              <w:top w:val="single" w:sz="4" w:space="0" w:color="000000"/>
              <w:left w:val="single" w:sz="4" w:space="0" w:color="000000"/>
              <w:bottom w:val="single" w:sz="4" w:space="0" w:color="000000"/>
              <w:right w:val="single" w:sz="4" w:space="0" w:color="000000"/>
            </w:tcBorders>
            <w:hideMark/>
          </w:tcPr>
          <w:p w14:paraId="79C83414" w14:textId="77777777" w:rsidR="00210675" w:rsidRPr="00C164A2" w:rsidRDefault="00210675" w:rsidP="00C42D68">
            <w:pPr>
              <w:spacing w:after="0" w:line="240" w:lineRule="auto"/>
              <w:jc w:val="center"/>
              <w:rPr>
                <w:rFonts w:ascii="Arial Narrow" w:eastAsia="Calibri" w:hAnsi="Arial Narrow" w:cs="Times New Roman"/>
                <w:sz w:val="18"/>
                <w:szCs w:val="18"/>
              </w:rPr>
            </w:pPr>
            <w:r>
              <w:rPr>
                <w:rFonts w:ascii="Arial Narrow" w:eastAsia="Calibri" w:hAnsi="Arial Narrow" w:cs="Times New Roman"/>
                <w:sz w:val="18"/>
                <w:szCs w:val="18"/>
              </w:rPr>
              <w:t>26</w:t>
            </w:r>
          </w:p>
        </w:tc>
        <w:tc>
          <w:tcPr>
            <w:tcW w:w="851" w:type="dxa"/>
            <w:tcBorders>
              <w:top w:val="single" w:sz="4" w:space="0" w:color="000000"/>
              <w:left w:val="single" w:sz="4" w:space="0" w:color="000000"/>
              <w:bottom w:val="single" w:sz="4" w:space="0" w:color="000000"/>
              <w:right w:val="single" w:sz="4" w:space="0" w:color="000000"/>
            </w:tcBorders>
            <w:hideMark/>
          </w:tcPr>
          <w:p w14:paraId="1082E44C" w14:textId="77777777" w:rsidR="00210675" w:rsidRPr="00C164A2" w:rsidRDefault="00210675" w:rsidP="00C42D68">
            <w:pPr>
              <w:spacing w:after="0" w:line="240" w:lineRule="auto"/>
              <w:jc w:val="center"/>
              <w:rPr>
                <w:rFonts w:ascii="Arial Narrow" w:eastAsia="Calibri" w:hAnsi="Arial Narrow" w:cs="Times New Roman"/>
                <w:sz w:val="18"/>
                <w:szCs w:val="18"/>
              </w:rPr>
            </w:pPr>
            <w:r>
              <w:rPr>
                <w:rFonts w:ascii="Arial Narrow" w:eastAsia="Calibri" w:hAnsi="Arial Narrow" w:cs="Times New Roman"/>
                <w:sz w:val="18"/>
                <w:szCs w:val="18"/>
              </w:rPr>
              <w:t>27</w:t>
            </w:r>
          </w:p>
        </w:tc>
        <w:tc>
          <w:tcPr>
            <w:tcW w:w="850" w:type="dxa"/>
            <w:tcBorders>
              <w:top w:val="single" w:sz="4" w:space="0" w:color="000000"/>
              <w:left w:val="single" w:sz="4" w:space="0" w:color="000000"/>
              <w:bottom w:val="single" w:sz="4" w:space="0" w:color="000000"/>
              <w:right w:val="single" w:sz="4" w:space="0" w:color="000000"/>
            </w:tcBorders>
            <w:hideMark/>
          </w:tcPr>
          <w:p w14:paraId="087CE2FF" w14:textId="77777777" w:rsidR="00210675" w:rsidRPr="00C164A2" w:rsidRDefault="00210675" w:rsidP="00C42D68">
            <w:pPr>
              <w:spacing w:after="0" w:line="240" w:lineRule="auto"/>
              <w:jc w:val="center"/>
              <w:rPr>
                <w:rFonts w:ascii="Arial Narrow" w:eastAsia="Calibri" w:hAnsi="Arial Narrow" w:cs="Times New Roman"/>
                <w:sz w:val="18"/>
                <w:szCs w:val="18"/>
              </w:rPr>
            </w:pPr>
            <w:r>
              <w:rPr>
                <w:rFonts w:ascii="Arial Narrow" w:eastAsia="Calibri" w:hAnsi="Arial Narrow" w:cs="Times New Roman"/>
                <w:sz w:val="18"/>
                <w:szCs w:val="18"/>
              </w:rPr>
              <w:t>28</w:t>
            </w:r>
          </w:p>
        </w:tc>
      </w:tr>
      <w:tr w:rsidR="00210675" w:rsidRPr="00C164A2" w14:paraId="6D595D38" w14:textId="77777777" w:rsidTr="00087E3B">
        <w:tc>
          <w:tcPr>
            <w:tcW w:w="1696" w:type="dxa"/>
            <w:tcBorders>
              <w:top w:val="single" w:sz="4" w:space="0" w:color="000000"/>
              <w:left w:val="single" w:sz="4" w:space="0" w:color="000000"/>
              <w:bottom w:val="single" w:sz="4" w:space="0" w:color="000000"/>
              <w:right w:val="single" w:sz="4" w:space="0" w:color="000000"/>
            </w:tcBorders>
            <w:hideMark/>
          </w:tcPr>
          <w:p w14:paraId="072DB2F6" w14:textId="77777777" w:rsidR="00210675" w:rsidRPr="00C164A2" w:rsidRDefault="00210675" w:rsidP="00C42D68">
            <w:pPr>
              <w:spacing w:after="0" w:line="240" w:lineRule="auto"/>
              <w:rPr>
                <w:rFonts w:ascii="Arial Narrow" w:eastAsia="Calibri" w:hAnsi="Arial Narrow" w:cs="Times New Roman"/>
                <w:sz w:val="18"/>
                <w:szCs w:val="18"/>
              </w:rPr>
            </w:pPr>
            <w:r w:rsidRPr="00C164A2">
              <w:rPr>
                <w:rFonts w:ascii="Arial Narrow" w:eastAsia="Calibri" w:hAnsi="Arial Narrow" w:cs="Times New Roman"/>
                <w:sz w:val="18"/>
                <w:szCs w:val="18"/>
              </w:rPr>
              <w:t>Povećanje broja programa zaštite i očuvanja sa ciljem prezentacije muzejske građe</w:t>
            </w:r>
          </w:p>
        </w:tc>
        <w:tc>
          <w:tcPr>
            <w:tcW w:w="2268" w:type="dxa"/>
            <w:tcBorders>
              <w:top w:val="single" w:sz="4" w:space="0" w:color="000000"/>
              <w:left w:val="single" w:sz="4" w:space="0" w:color="000000"/>
              <w:bottom w:val="single" w:sz="4" w:space="0" w:color="000000"/>
              <w:right w:val="single" w:sz="4" w:space="0" w:color="000000"/>
            </w:tcBorders>
            <w:hideMark/>
          </w:tcPr>
          <w:p w14:paraId="7F372D21" w14:textId="77777777" w:rsidR="00210675" w:rsidRPr="00C164A2" w:rsidRDefault="00210675" w:rsidP="00C42D68">
            <w:pPr>
              <w:spacing w:after="0" w:line="240" w:lineRule="auto"/>
              <w:rPr>
                <w:rFonts w:ascii="Arial Narrow" w:eastAsia="Calibri" w:hAnsi="Arial Narrow" w:cs="Times New Roman"/>
                <w:sz w:val="18"/>
                <w:szCs w:val="18"/>
              </w:rPr>
            </w:pPr>
            <w:r w:rsidRPr="00C164A2">
              <w:rPr>
                <w:rFonts w:ascii="Arial Narrow" w:eastAsia="Calibri" w:hAnsi="Arial Narrow" w:cs="Times New Roman"/>
                <w:sz w:val="18"/>
                <w:szCs w:val="18"/>
              </w:rPr>
              <w:t>Provođenje sustava preventivne zaštite, arheoloških istraživanja i konzervatorsko-restauratorskih radova muzejske građe čime se povećava vrijednost dugotrajne nematerijalne imovine ustanove i stavljanje iste u muzejsku i izložbenu funkciju.</w:t>
            </w:r>
          </w:p>
        </w:tc>
        <w:tc>
          <w:tcPr>
            <w:tcW w:w="1276" w:type="dxa"/>
            <w:tcBorders>
              <w:top w:val="single" w:sz="4" w:space="0" w:color="000000"/>
              <w:left w:val="single" w:sz="4" w:space="0" w:color="000000"/>
              <w:bottom w:val="single" w:sz="4" w:space="0" w:color="000000"/>
              <w:right w:val="single" w:sz="4" w:space="0" w:color="000000"/>
            </w:tcBorders>
            <w:hideMark/>
          </w:tcPr>
          <w:p w14:paraId="02CB39D0" w14:textId="77777777" w:rsidR="00210675" w:rsidRPr="00C164A2" w:rsidRDefault="00210675" w:rsidP="00C42D68">
            <w:pPr>
              <w:spacing w:after="0" w:line="240" w:lineRule="auto"/>
              <w:rPr>
                <w:rFonts w:ascii="Arial Narrow" w:eastAsia="Calibri" w:hAnsi="Arial Narrow" w:cs="Times New Roman"/>
                <w:sz w:val="18"/>
                <w:szCs w:val="18"/>
              </w:rPr>
            </w:pPr>
            <w:r w:rsidRPr="00C164A2">
              <w:rPr>
                <w:rFonts w:ascii="Arial Narrow" w:eastAsia="Calibri" w:hAnsi="Arial Narrow" w:cs="Times New Roman"/>
                <w:sz w:val="18"/>
                <w:szCs w:val="18"/>
              </w:rPr>
              <w:t xml:space="preserve">Broj programa zaštite muzejske građe za pokretnu baštinu </w:t>
            </w:r>
          </w:p>
        </w:tc>
        <w:tc>
          <w:tcPr>
            <w:tcW w:w="850" w:type="dxa"/>
            <w:tcBorders>
              <w:top w:val="single" w:sz="4" w:space="0" w:color="000000"/>
              <w:left w:val="single" w:sz="4" w:space="0" w:color="000000"/>
              <w:bottom w:val="single" w:sz="4" w:space="0" w:color="000000"/>
              <w:right w:val="single" w:sz="4" w:space="0" w:color="000000"/>
            </w:tcBorders>
            <w:hideMark/>
          </w:tcPr>
          <w:p w14:paraId="4975868D" w14:textId="77777777" w:rsidR="00210675" w:rsidRPr="00C164A2" w:rsidRDefault="00210675" w:rsidP="00C42D68">
            <w:pPr>
              <w:spacing w:after="0" w:line="240" w:lineRule="auto"/>
              <w:jc w:val="center"/>
              <w:rPr>
                <w:rFonts w:ascii="Arial Narrow" w:eastAsia="Calibri" w:hAnsi="Arial Narrow" w:cs="Times New Roman"/>
                <w:sz w:val="18"/>
                <w:szCs w:val="18"/>
              </w:rPr>
            </w:pPr>
            <w:r>
              <w:rPr>
                <w:rFonts w:ascii="Arial Narrow" w:eastAsia="Calibri" w:hAnsi="Arial Narrow" w:cs="Times New Roman"/>
                <w:sz w:val="18"/>
                <w:szCs w:val="18"/>
              </w:rPr>
              <w:t>10</w:t>
            </w:r>
          </w:p>
        </w:tc>
        <w:tc>
          <w:tcPr>
            <w:tcW w:w="851" w:type="dxa"/>
            <w:tcBorders>
              <w:top w:val="single" w:sz="4" w:space="0" w:color="000000"/>
              <w:left w:val="single" w:sz="4" w:space="0" w:color="000000"/>
              <w:bottom w:val="single" w:sz="4" w:space="0" w:color="000000"/>
              <w:right w:val="single" w:sz="4" w:space="0" w:color="000000"/>
            </w:tcBorders>
            <w:hideMark/>
          </w:tcPr>
          <w:p w14:paraId="3CB7AC96" w14:textId="77777777" w:rsidR="00210675" w:rsidRPr="00C164A2" w:rsidRDefault="00210675" w:rsidP="00C42D68">
            <w:pPr>
              <w:spacing w:after="0" w:line="240" w:lineRule="auto"/>
              <w:jc w:val="center"/>
              <w:rPr>
                <w:rFonts w:ascii="Arial Narrow" w:eastAsia="Calibri" w:hAnsi="Arial Narrow" w:cs="Times New Roman"/>
                <w:sz w:val="18"/>
                <w:szCs w:val="18"/>
              </w:rPr>
            </w:pPr>
            <w:r w:rsidRPr="00C164A2">
              <w:rPr>
                <w:rFonts w:ascii="Arial Narrow" w:eastAsia="Calibri" w:hAnsi="Arial Narrow" w:cs="Times New Roman"/>
                <w:sz w:val="18"/>
                <w:szCs w:val="18"/>
              </w:rPr>
              <w:t>Muzej</w:t>
            </w:r>
          </w:p>
        </w:tc>
        <w:tc>
          <w:tcPr>
            <w:tcW w:w="850" w:type="dxa"/>
            <w:tcBorders>
              <w:top w:val="single" w:sz="4" w:space="0" w:color="000000"/>
              <w:left w:val="single" w:sz="4" w:space="0" w:color="000000"/>
              <w:bottom w:val="single" w:sz="4" w:space="0" w:color="000000"/>
              <w:right w:val="single" w:sz="4" w:space="0" w:color="000000"/>
            </w:tcBorders>
            <w:hideMark/>
          </w:tcPr>
          <w:p w14:paraId="6D64CD68" w14:textId="77777777" w:rsidR="00210675" w:rsidRPr="00C164A2" w:rsidRDefault="00210675" w:rsidP="00C42D68">
            <w:pPr>
              <w:spacing w:after="0" w:line="240" w:lineRule="auto"/>
              <w:jc w:val="center"/>
              <w:rPr>
                <w:rFonts w:ascii="Arial Narrow" w:eastAsia="Calibri" w:hAnsi="Arial Narrow" w:cs="Times New Roman"/>
                <w:sz w:val="18"/>
                <w:szCs w:val="18"/>
              </w:rPr>
            </w:pPr>
            <w:r>
              <w:rPr>
                <w:rFonts w:ascii="Arial Narrow" w:eastAsia="Calibri" w:hAnsi="Arial Narrow" w:cs="Times New Roman"/>
                <w:sz w:val="18"/>
                <w:szCs w:val="18"/>
              </w:rPr>
              <w:t>10</w:t>
            </w:r>
          </w:p>
        </w:tc>
        <w:tc>
          <w:tcPr>
            <w:tcW w:w="851" w:type="dxa"/>
            <w:tcBorders>
              <w:top w:val="single" w:sz="4" w:space="0" w:color="000000"/>
              <w:left w:val="single" w:sz="4" w:space="0" w:color="000000"/>
              <w:bottom w:val="single" w:sz="4" w:space="0" w:color="000000"/>
              <w:right w:val="single" w:sz="4" w:space="0" w:color="000000"/>
            </w:tcBorders>
            <w:hideMark/>
          </w:tcPr>
          <w:p w14:paraId="4F290398" w14:textId="77777777" w:rsidR="00210675" w:rsidRPr="00C164A2" w:rsidRDefault="00210675" w:rsidP="00C42D68">
            <w:pPr>
              <w:spacing w:after="0" w:line="240" w:lineRule="auto"/>
              <w:jc w:val="center"/>
              <w:rPr>
                <w:rFonts w:ascii="Arial Narrow" w:eastAsia="Calibri" w:hAnsi="Arial Narrow" w:cs="Times New Roman"/>
                <w:sz w:val="18"/>
                <w:szCs w:val="18"/>
              </w:rPr>
            </w:pPr>
            <w:r>
              <w:rPr>
                <w:rFonts w:ascii="Arial Narrow" w:eastAsia="Calibri" w:hAnsi="Arial Narrow" w:cs="Times New Roman"/>
                <w:sz w:val="18"/>
                <w:szCs w:val="18"/>
              </w:rPr>
              <w:t>11</w:t>
            </w:r>
          </w:p>
        </w:tc>
        <w:tc>
          <w:tcPr>
            <w:tcW w:w="850" w:type="dxa"/>
            <w:tcBorders>
              <w:top w:val="single" w:sz="4" w:space="0" w:color="000000"/>
              <w:left w:val="single" w:sz="4" w:space="0" w:color="000000"/>
              <w:bottom w:val="single" w:sz="4" w:space="0" w:color="000000"/>
              <w:right w:val="single" w:sz="4" w:space="0" w:color="000000"/>
            </w:tcBorders>
            <w:hideMark/>
          </w:tcPr>
          <w:p w14:paraId="737BBEF3" w14:textId="77777777" w:rsidR="00210675" w:rsidRPr="00C164A2" w:rsidRDefault="00210675" w:rsidP="00C42D68">
            <w:pPr>
              <w:spacing w:after="0" w:line="240" w:lineRule="auto"/>
              <w:jc w:val="center"/>
              <w:rPr>
                <w:rFonts w:ascii="Arial Narrow" w:eastAsia="Calibri" w:hAnsi="Arial Narrow" w:cs="Times New Roman"/>
                <w:sz w:val="18"/>
                <w:szCs w:val="18"/>
              </w:rPr>
            </w:pPr>
            <w:r>
              <w:rPr>
                <w:rFonts w:ascii="Arial Narrow" w:eastAsia="Calibri" w:hAnsi="Arial Narrow" w:cs="Times New Roman"/>
                <w:sz w:val="18"/>
                <w:szCs w:val="18"/>
              </w:rPr>
              <w:t>11</w:t>
            </w:r>
          </w:p>
        </w:tc>
      </w:tr>
      <w:tr w:rsidR="00210675" w:rsidRPr="00C164A2" w14:paraId="3E3D868A" w14:textId="77777777" w:rsidTr="00087E3B">
        <w:trPr>
          <w:trHeight w:val="1266"/>
        </w:trPr>
        <w:tc>
          <w:tcPr>
            <w:tcW w:w="1696" w:type="dxa"/>
            <w:tcBorders>
              <w:top w:val="single" w:sz="4" w:space="0" w:color="auto"/>
              <w:left w:val="single" w:sz="4" w:space="0" w:color="000000"/>
              <w:bottom w:val="single" w:sz="4" w:space="0" w:color="000000"/>
              <w:right w:val="single" w:sz="4" w:space="0" w:color="000000"/>
            </w:tcBorders>
            <w:hideMark/>
          </w:tcPr>
          <w:p w14:paraId="185A31BF" w14:textId="77777777" w:rsidR="00210675" w:rsidRPr="00C164A2" w:rsidRDefault="00210675" w:rsidP="00C42D68">
            <w:pPr>
              <w:spacing w:after="0" w:line="240" w:lineRule="auto"/>
              <w:rPr>
                <w:rFonts w:ascii="Arial Narrow" w:eastAsia="Calibri" w:hAnsi="Arial Narrow" w:cs="Times New Roman"/>
                <w:b/>
                <w:sz w:val="18"/>
                <w:szCs w:val="18"/>
              </w:rPr>
            </w:pPr>
            <w:r w:rsidRPr="00C164A2">
              <w:rPr>
                <w:rFonts w:ascii="Arial Narrow" w:eastAsia="Calibri" w:hAnsi="Arial Narrow" w:cs="Times New Roman"/>
                <w:sz w:val="18"/>
                <w:szCs w:val="18"/>
              </w:rPr>
              <w:t>Povećanje godišnjeg broja posjetitelja kroz programe zaštite kulturne baštine, muzejsko-galerijske, nakladničke i knjižnične djelatnosti</w:t>
            </w:r>
          </w:p>
        </w:tc>
        <w:tc>
          <w:tcPr>
            <w:tcW w:w="2268" w:type="dxa"/>
            <w:tcBorders>
              <w:top w:val="single" w:sz="4" w:space="0" w:color="auto"/>
              <w:left w:val="single" w:sz="4" w:space="0" w:color="000000"/>
              <w:bottom w:val="single" w:sz="4" w:space="0" w:color="000000"/>
              <w:right w:val="single" w:sz="4" w:space="0" w:color="000000"/>
            </w:tcBorders>
            <w:hideMark/>
          </w:tcPr>
          <w:p w14:paraId="57331E5D" w14:textId="77777777" w:rsidR="00210675" w:rsidRPr="00C164A2" w:rsidRDefault="00210675" w:rsidP="00C42D68">
            <w:pPr>
              <w:spacing w:after="0" w:line="240" w:lineRule="auto"/>
              <w:rPr>
                <w:rFonts w:ascii="Arial Narrow" w:eastAsia="Calibri" w:hAnsi="Arial Narrow" w:cs="Times New Roman"/>
                <w:b/>
                <w:sz w:val="18"/>
                <w:szCs w:val="18"/>
              </w:rPr>
            </w:pPr>
            <w:r w:rsidRPr="00C164A2">
              <w:rPr>
                <w:rFonts w:ascii="Arial Narrow" w:eastAsia="Calibri" w:hAnsi="Arial Narrow" w:cs="Times New Roman"/>
                <w:sz w:val="18"/>
                <w:szCs w:val="18"/>
              </w:rPr>
              <w:t>Poticanje kvalitete obavljanja programske djelatnosti kroz povremene, stalne i skupne aktivnosti uz povećanu suradnju s školama, suradnicima i drugim subjektima</w:t>
            </w:r>
          </w:p>
        </w:tc>
        <w:tc>
          <w:tcPr>
            <w:tcW w:w="1276" w:type="dxa"/>
            <w:tcBorders>
              <w:top w:val="single" w:sz="4" w:space="0" w:color="auto"/>
              <w:left w:val="single" w:sz="4" w:space="0" w:color="000000"/>
              <w:bottom w:val="single" w:sz="4" w:space="0" w:color="000000"/>
              <w:right w:val="single" w:sz="4" w:space="0" w:color="000000"/>
            </w:tcBorders>
            <w:hideMark/>
          </w:tcPr>
          <w:p w14:paraId="5F20B58B" w14:textId="77777777" w:rsidR="00210675" w:rsidRPr="00C164A2" w:rsidRDefault="00210675" w:rsidP="00C42D68">
            <w:pPr>
              <w:spacing w:after="0" w:line="240" w:lineRule="auto"/>
              <w:rPr>
                <w:rFonts w:ascii="Arial Narrow" w:eastAsia="Calibri" w:hAnsi="Arial Narrow" w:cs="Times New Roman"/>
                <w:b/>
                <w:sz w:val="18"/>
                <w:szCs w:val="18"/>
              </w:rPr>
            </w:pPr>
            <w:r w:rsidRPr="00C164A2">
              <w:rPr>
                <w:rFonts w:ascii="Arial Narrow" w:eastAsia="Calibri" w:hAnsi="Arial Narrow" w:cs="Times New Roman"/>
                <w:sz w:val="18"/>
                <w:szCs w:val="18"/>
              </w:rPr>
              <w:t xml:space="preserve">Broj redovitih posjetitelja uz udio novo zainteresiranih </w:t>
            </w:r>
          </w:p>
        </w:tc>
        <w:tc>
          <w:tcPr>
            <w:tcW w:w="850" w:type="dxa"/>
            <w:tcBorders>
              <w:top w:val="single" w:sz="4" w:space="0" w:color="auto"/>
              <w:left w:val="single" w:sz="4" w:space="0" w:color="000000"/>
              <w:bottom w:val="single" w:sz="4" w:space="0" w:color="000000"/>
              <w:right w:val="single" w:sz="4" w:space="0" w:color="000000"/>
            </w:tcBorders>
            <w:hideMark/>
          </w:tcPr>
          <w:p w14:paraId="04E17496" w14:textId="77777777" w:rsidR="00210675" w:rsidRPr="00C164A2" w:rsidRDefault="00210675" w:rsidP="00C42D68">
            <w:pPr>
              <w:spacing w:after="0" w:line="240" w:lineRule="auto"/>
              <w:jc w:val="center"/>
              <w:rPr>
                <w:rFonts w:ascii="Arial Narrow" w:eastAsia="Calibri" w:hAnsi="Arial Narrow" w:cs="Times New Roman"/>
                <w:b/>
                <w:sz w:val="18"/>
                <w:szCs w:val="18"/>
              </w:rPr>
            </w:pPr>
            <w:r>
              <w:rPr>
                <w:rFonts w:ascii="Arial Narrow" w:eastAsia="Calibri" w:hAnsi="Arial Narrow" w:cs="Times New Roman"/>
                <w:sz w:val="18"/>
                <w:szCs w:val="18"/>
              </w:rPr>
              <w:t>8500</w:t>
            </w:r>
          </w:p>
        </w:tc>
        <w:tc>
          <w:tcPr>
            <w:tcW w:w="851" w:type="dxa"/>
            <w:tcBorders>
              <w:top w:val="single" w:sz="4" w:space="0" w:color="auto"/>
              <w:left w:val="single" w:sz="4" w:space="0" w:color="000000"/>
              <w:bottom w:val="single" w:sz="4" w:space="0" w:color="000000"/>
              <w:right w:val="single" w:sz="4" w:space="0" w:color="000000"/>
            </w:tcBorders>
            <w:hideMark/>
          </w:tcPr>
          <w:p w14:paraId="58423EDC" w14:textId="77777777" w:rsidR="00210675" w:rsidRPr="00C164A2" w:rsidRDefault="00210675" w:rsidP="00C42D68">
            <w:pPr>
              <w:spacing w:after="0" w:line="240" w:lineRule="auto"/>
              <w:jc w:val="center"/>
              <w:rPr>
                <w:rFonts w:ascii="Arial Narrow" w:eastAsia="Calibri" w:hAnsi="Arial Narrow" w:cs="Times New Roman"/>
                <w:b/>
                <w:sz w:val="18"/>
                <w:szCs w:val="18"/>
              </w:rPr>
            </w:pPr>
            <w:r w:rsidRPr="00C164A2">
              <w:rPr>
                <w:rFonts w:ascii="Arial Narrow" w:eastAsia="Calibri" w:hAnsi="Arial Narrow" w:cs="Times New Roman"/>
                <w:sz w:val="18"/>
                <w:szCs w:val="18"/>
              </w:rPr>
              <w:t>Muzej</w:t>
            </w:r>
          </w:p>
        </w:tc>
        <w:tc>
          <w:tcPr>
            <w:tcW w:w="850" w:type="dxa"/>
            <w:tcBorders>
              <w:top w:val="single" w:sz="4" w:space="0" w:color="auto"/>
              <w:left w:val="single" w:sz="4" w:space="0" w:color="000000"/>
              <w:bottom w:val="single" w:sz="4" w:space="0" w:color="000000"/>
              <w:right w:val="single" w:sz="4" w:space="0" w:color="000000"/>
            </w:tcBorders>
            <w:hideMark/>
          </w:tcPr>
          <w:p w14:paraId="007269BF" w14:textId="77777777" w:rsidR="00210675" w:rsidRPr="00C164A2" w:rsidRDefault="00210675" w:rsidP="00C42D68">
            <w:pPr>
              <w:spacing w:after="0" w:line="240" w:lineRule="auto"/>
              <w:jc w:val="center"/>
              <w:rPr>
                <w:rFonts w:ascii="Arial Narrow" w:eastAsia="Calibri" w:hAnsi="Arial Narrow" w:cs="Times New Roman"/>
                <w:b/>
                <w:sz w:val="18"/>
                <w:szCs w:val="18"/>
              </w:rPr>
            </w:pPr>
            <w:r>
              <w:rPr>
                <w:rFonts w:ascii="Arial Narrow" w:eastAsia="Calibri" w:hAnsi="Arial Narrow" w:cs="Times New Roman"/>
                <w:sz w:val="18"/>
                <w:szCs w:val="18"/>
              </w:rPr>
              <w:t>9000</w:t>
            </w:r>
          </w:p>
        </w:tc>
        <w:tc>
          <w:tcPr>
            <w:tcW w:w="851" w:type="dxa"/>
            <w:tcBorders>
              <w:top w:val="single" w:sz="4" w:space="0" w:color="auto"/>
              <w:left w:val="single" w:sz="4" w:space="0" w:color="000000"/>
              <w:bottom w:val="single" w:sz="4" w:space="0" w:color="000000"/>
              <w:right w:val="single" w:sz="4" w:space="0" w:color="000000"/>
            </w:tcBorders>
            <w:hideMark/>
          </w:tcPr>
          <w:p w14:paraId="404F8679" w14:textId="77777777" w:rsidR="00210675" w:rsidRPr="00C164A2" w:rsidRDefault="00210675" w:rsidP="00C42D68">
            <w:pPr>
              <w:spacing w:after="0" w:line="240" w:lineRule="auto"/>
              <w:jc w:val="center"/>
              <w:rPr>
                <w:rFonts w:ascii="Arial Narrow" w:eastAsia="Calibri" w:hAnsi="Arial Narrow" w:cs="Times New Roman"/>
                <w:b/>
                <w:sz w:val="18"/>
                <w:szCs w:val="18"/>
              </w:rPr>
            </w:pPr>
            <w:r w:rsidRPr="00C164A2">
              <w:rPr>
                <w:rFonts w:ascii="Arial Narrow" w:eastAsia="Calibri" w:hAnsi="Arial Narrow" w:cs="Times New Roman"/>
                <w:sz w:val="18"/>
                <w:szCs w:val="18"/>
              </w:rPr>
              <w:t>1</w:t>
            </w:r>
            <w:r>
              <w:rPr>
                <w:rFonts w:ascii="Arial Narrow" w:eastAsia="Calibri" w:hAnsi="Arial Narrow" w:cs="Times New Roman"/>
                <w:sz w:val="18"/>
                <w:szCs w:val="18"/>
              </w:rPr>
              <w:t>0</w:t>
            </w:r>
            <w:r w:rsidRPr="00C164A2">
              <w:rPr>
                <w:rFonts w:ascii="Arial Narrow" w:eastAsia="Calibri" w:hAnsi="Arial Narrow" w:cs="Times New Roman"/>
                <w:sz w:val="18"/>
                <w:szCs w:val="18"/>
              </w:rPr>
              <w:t>000</w:t>
            </w:r>
          </w:p>
        </w:tc>
        <w:tc>
          <w:tcPr>
            <w:tcW w:w="850" w:type="dxa"/>
            <w:tcBorders>
              <w:top w:val="single" w:sz="4" w:space="0" w:color="auto"/>
              <w:left w:val="single" w:sz="4" w:space="0" w:color="000000"/>
              <w:bottom w:val="single" w:sz="4" w:space="0" w:color="000000"/>
              <w:right w:val="single" w:sz="4" w:space="0" w:color="000000"/>
            </w:tcBorders>
            <w:hideMark/>
          </w:tcPr>
          <w:p w14:paraId="45E6B1BD" w14:textId="77777777" w:rsidR="00210675" w:rsidRPr="00C164A2" w:rsidRDefault="00210675" w:rsidP="00C42D68">
            <w:pPr>
              <w:spacing w:after="0" w:line="240" w:lineRule="auto"/>
              <w:jc w:val="center"/>
              <w:rPr>
                <w:rFonts w:ascii="Arial Narrow" w:eastAsia="Calibri" w:hAnsi="Arial Narrow" w:cs="Times New Roman"/>
                <w:b/>
                <w:sz w:val="18"/>
                <w:szCs w:val="18"/>
              </w:rPr>
            </w:pPr>
            <w:r w:rsidRPr="00C164A2">
              <w:rPr>
                <w:rFonts w:ascii="Arial Narrow" w:eastAsia="Calibri" w:hAnsi="Arial Narrow" w:cs="Times New Roman"/>
                <w:sz w:val="18"/>
                <w:szCs w:val="18"/>
              </w:rPr>
              <w:t>1</w:t>
            </w:r>
            <w:r>
              <w:rPr>
                <w:rFonts w:ascii="Arial Narrow" w:eastAsia="Calibri" w:hAnsi="Arial Narrow" w:cs="Times New Roman"/>
                <w:sz w:val="18"/>
                <w:szCs w:val="18"/>
              </w:rPr>
              <w:t>2</w:t>
            </w:r>
            <w:r w:rsidRPr="00C164A2">
              <w:rPr>
                <w:rFonts w:ascii="Arial Narrow" w:eastAsia="Calibri" w:hAnsi="Arial Narrow" w:cs="Times New Roman"/>
                <w:sz w:val="18"/>
                <w:szCs w:val="18"/>
              </w:rPr>
              <w:t>000</w:t>
            </w:r>
          </w:p>
        </w:tc>
      </w:tr>
      <w:tr w:rsidR="00210675" w:rsidRPr="00C164A2" w14:paraId="50CF5A23" w14:textId="77777777" w:rsidTr="00087E3B">
        <w:tc>
          <w:tcPr>
            <w:tcW w:w="1696" w:type="dxa"/>
            <w:tcBorders>
              <w:top w:val="single" w:sz="4" w:space="0" w:color="auto"/>
              <w:left w:val="single" w:sz="4" w:space="0" w:color="000000"/>
              <w:bottom w:val="single" w:sz="4" w:space="0" w:color="000000"/>
              <w:right w:val="single" w:sz="4" w:space="0" w:color="000000"/>
            </w:tcBorders>
            <w:hideMark/>
          </w:tcPr>
          <w:p w14:paraId="595F1EAB" w14:textId="77777777" w:rsidR="00210675" w:rsidRPr="00C164A2" w:rsidRDefault="00210675" w:rsidP="00C42D68">
            <w:pPr>
              <w:spacing w:after="0" w:line="240" w:lineRule="auto"/>
              <w:rPr>
                <w:rFonts w:ascii="Arial Narrow" w:eastAsia="Calibri" w:hAnsi="Arial Narrow" w:cs="Times New Roman"/>
                <w:sz w:val="18"/>
                <w:szCs w:val="18"/>
              </w:rPr>
            </w:pPr>
            <w:r w:rsidRPr="00C164A2">
              <w:rPr>
                <w:rFonts w:ascii="Arial Narrow" w:eastAsia="Calibri" w:hAnsi="Arial Narrow" w:cs="Times New Roman"/>
                <w:sz w:val="18"/>
                <w:szCs w:val="18"/>
              </w:rPr>
              <w:t>Povećanje nakladničke i knjižnične djelatnosti (katalog, monografija)</w:t>
            </w:r>
          </w:p>
        </w:tc>
        <w:tc>
          <w:tcPr>
            <w:tcW w:w="2268" w:type="dxa"/>
            <w:tcBorders>
              <w:top w:val="single" w:sz="4" w:space="0" w:color="auto"/>
              <w:left w:val="single" w:sz="4" w:space="0" w:color="000000"/>
              <w:bottom w:val="single" w:sz="4" w:space="0" w:color="000000"/>
              <w:right w:val="single" w:sz="4" w:space="0" w:color="000000"/>
            </w:tcBorders>
            <w:hideMark/>
          </w:tcPr>
          <w:p w14:paraId="31286B5A" w14:textId="77777777" w:rsidR="00210675" w:rsidRPr="00C164A2" w:rsidRDefault="00210675" w:rsidP="00C42D68">
            <w:pPr>
              <w:spacing w:after="0" w:line="240" w:lineRule="auto"/>
              <w:rPr>
                <w:rFonts w:ascii="Arial Narrow" w:eastAsia="Calibri" w:hAnsi="Arial Narrow" w:cs="Times New Roman"/>
                <w:sz w:val="18"/>
                <w:szCs w:val="18"/>
              </w:rPr>
            </w:pPr>
            <w:r w:rsidRPr="00C164A2">
              <w:rPr>
                <w:rFonts w:ascii="Arial Narrow" w:eastAsia="Calibri" w:hAnsi="Arial Narrow" w:cs="Times New Roman"/>
                <w:sz w:val="18"/>
                <w:szCs w:val="18"/>
              </w:rPr>
              <w:t>Poticanje razvoja nakladničke djelatnosti sa ciljem informiranja šire stručne javnosti i korisnika Muzeja o kulturi i kulturnoj baštini Koprivnice i Podravine</w:t>
            </w:r>
          </w:p>
        </w:tc>
        <w:tc>
          <w:tcPr>
            <w:tcW w:w="1276" w:type="dxa"/>
            <w:tcBorders>
              <w:top w:val="single" w:sz="4" w:space="0" w:color="auto"/>
              <w:left w:val="single" w:sz="4" w:space="0" w:color="000000"/>
              <w:bottom w:val="single" w:sz="4" w:space="0" w:color="000000"/>
              <w:right w:val="single" w:sz="4" w:space="0" w:color="000000"/>
            </w:tcBorders>
            <w:hideMark/>
          </w:tcPr>
          <w:p w14:paraId="76AB1E61" w14:textId="77777777" w:rsidR="00210675" w:rsidRPr="00C164A2" w:rsidRDefault="00210675" w:rsidP="00C42D68">
            <w:pPr>
              <w:spacing w:after="0" w:line="240" w:lineRule="auto"/>
              <w:rPr>
                <w:rFonts w:ascii="Arial Narrow" w:eastAsia="Calibri" w:hAnsi="Arial Narrow" w:cs="Times New Roman"/>
                <w:sz w:val="18"/>
                <w:szCs w:val="18"/>
              </w:rPr>
            </w:pPr>
            <w:r w:rsidRPr="00C164A2">
              <w:rPr>
                <w:rFonts w:ascii="Arial Narrow" w:eastAsia="Calibri" w:hAnsi="Arial Narrow" w:cs="Times New Roman"/>
                <w:sz w:val="18"/>
                <w:szCs w:val="18"/>
              </w:rPr>
              <w:t xml:space="preserve">Broj dodatne naklade  kataloga, knjiga </w:t>
            </w:r>
          </w:p>
        </w:tc>
        <w:tc>
          <w:tcPr>
            <w:tcW w:w="850" w:type="dxa"/>
            <w:tcBorders>
              <w:top w:val="single" w:sz="4" w:space="0" w:color="auto"/>
              <w:left w:val="single" w:sz="4" w:space="0" w:color="000000"/>
              <w:bottom w:val="single" w:sz="4" w:space="0" w:color="000000"/>
              <w:right w:val="single" w:sz="4" w:space="0" w:color="000000"/>
            </w:tcBorders>
            <w:hideMark/>
          </w:tcPr>
          <w:p w14:paraId="1DB96268" w14:textId="77777777" w:rsidR="00210675" w:rsidRPr="00C164A2" w:rsidRDefault="00210675" w:rsidP="00C42D68">
            <w:pPr>
              <w:spacing w:after="0" w:line="240" w:lineRule="auto"/>
              <w:jc w:val="center"/>
              <w:rPr>
                <w:rFonts w:ascii="Arial Narrow" w:eastAsia="Calibri" w:hAnsi="Arial Narrow" w:cs="Times New Roman"/>
                <w:sz w:val="18"/>
                <w:szCs w:val="18"/>
              </w:rPr>
            </w:pPr>
            <w:r>
              <w:rPr>
                <w:rFonts w:ascii="Arial Narrow" w:eastAsia="Calibri" w:hAnsi="Arial Narrow" w:cs="Times New Roman"/>
                <w:sz w:val="18"/>
                <w:szCs w:val="18"/>
              </w:rPr>
              <w:t>12</w:t>
            </w:r>
          </w:p>
        </w:tc>
        <w:tc>
          <w:tcPr>
            <w:tcW w:w="851" w:type="dxa"/>
            <w:tcBorders>
              <w:top w:val="single" w:sz="4" w:space="0" w:color="auto"/>
              <w:left w:val="single" w:sz="4" w:space="0" w:color="000000"/>
              <w:bottom w:val="single" w:sz="4" w:space="0" w:color="000000"/>
              <w:right w:val="single" w:sz="4" w:space="0" w:color="000000"/>
            </w:tcBorders>
            <w:hideMark/>
          </w:tcPr>
          <w:p w14:paraId="6C00EA4C" w14:textId="77777777" w:rsidR="00210675" w:rsidRPr="00C164A2" w:rsidRDefault="00210675" w:rsidP="00C42D68">
            <w:pPr>
              <w:spacing w:after="0" w:line="240" w:lineRule="auto"/>
              <w:jc w:val="center"/>
              <w:rPr>
                <w:rFonts w:ascii="Arial Narrow" w:eastAsia="Calibri" w:hAnsi="Arial Narrow" w:cs="Times New Roman"/>
                <w:sz w:val="18"/>
                <w:szCs w:val="18"/>
              </w:rPr>
            </w:pPr>
            <w:r w:rsidRPr="00C164A2">
              <w:rPr>
                <w:rFonts w:ascii="Arial Narrow" w:eastAsia="Calibri" w:hAnsi="Arial Narrow" w:cs="Times New Roman"/>
                <w:sz w:val="18"/>
                <w:szCs w:val="18"/>
              </w:rPr>
              <w:t>Muzej</w:t>
            </w:r>
          </w:p>
        </w:tc>
        <w:tc>
          <w:tcPr>
            <w:tcW w:w="850" w:type="dxa"/>
            <w:tcBorders>
              <w:top w:val="single" w:sz="4" w:space="0" w:color="auto"/>
              <w:left w:val="single" w:sz="4" w:space="0" w:color="000000"/>
              <w:bottom w:val="single" w:sz="4" w:space="0" w:color="000000"/>
              <w:right w:val="single" w:sz="4" w:space="0" w:color="000000"/>
            </w:tcBorders>
            <w:hideMark/>
          </w:tcPr>
          <w:p w14:paraId="7A29607D" w14:textId="77777777" w:rsidR="00210675" w:rsidRPr="00C164A2" w:rsidRDefault="00210675" w:rsidP="00C42D68">
            <w:pPr>
              <w:spacing w:after="0" w:line="240" w:lineRule="auto"/>
              <w:jc w:val="center"/>
              <w:rPr>
                <w:rFonts w:ascii="Arial Narrow" w:eastAsia="Calibri" w:hAnsi="Arial Narrow" w:cs="Times New Roman"/>
                <w:sz w:val="18"/>
                <w:szCs w:val="18"/>
              </w:rPr>
            </w:pPr>
            <w:r>
              <w:rPr>
                <w:rFonts w:ascii="Arial Narrow" w:eastAsia="Calibri" w:hAnsi="Arial Narrow" w:cs="Times New Roman"/>
                <w:sz w:val="18"/>
                <w:szCs w:val="18"/>
              </w:rPr>
              <w:t>11</w:t>
            </w:r>
          </w:p>
        </w:tc>
        <w:tc>
          <w:tcPr>
            <w:tcW w:w="851" w:type="dxa"/>
            <w:tcBorders>
              <w:top w:val="single" w:sz="4" w:space="0" w:color="auto"/>
              <w:left w:val="single" w:sz="4" w:space="0" w:color="000000"/>
              <w:bottom w:val="single" w:sz="4" w:space="0" w:color="000000"/>
              <w:right w:val="single" w:sz="4" w:space="0" w:color="000000"/>
            </w:tcBorders>
            <w:hideMark/>
          </w:tcPr>
          <w:p w14:paraId="2067976B" w14:textId="77777777" w:rsidR="00210675" w:rsidRPr="00C164A2" w:rsidRDefault="00210675" w:rsidP="00C42D68">
            <w:pPr>
              <w:spacing w:after="0" w:line="240" w:lineRule="auto"/>
              <w:jc w:val="center"/>
              <w:rPr>
                <w:rFonts w:ascii="Arial Narrow" w:eastAsia="Calibri" w:hAnsi="Arial Narrow" w:cs="Times New Roman"/>
                <w:sz w:val="18"/>
                <w:szCs w:val="18"/>
              </w:rPr>
            </w:pPr>
            <w:r>
              <w:rPr>
                <w:rFonts w:ascii="Arial Narrow" w:eastAsia="Calibri" w:hAnsi="Arial Narrow" w:cs="Times New Roman"/>
                <w:sz w:val="18"/>
                <w:szCs w:val="18"/>
              </w:rPr>
              <w:t>12</w:t>
            </w:r>
          </w:p>
        </w:tc>
        <w:tc>
          <w:tcPr>
            <w:tcW w:w="850" w:type="dxa"/>
            <w:tcBorders>
              <w:top w:val="single" w:sz="4" w:space="0" w:color="auto"/>
              <w:left w:val="single" w:sz="4" w:space="0" w:color="000000"/>
              <w:bottom w:val="single" w:sz="4" w:space="0" w:color="000000"/>
              <w:right w:val="single" w:sz="4" w:space="0" w:color="000000"/>
            </w:tcBorders>
            <w:hideMark/>
          </w:tcPr>
          <w:p w14:paraId="4128AF06" w14:textId="77777777" w:rsidR="00210675" w:rsidRPr="00C164A2" w:rsidRDefault="00210675" w:rsidP="00C42D68">
            <w:pPr>
              <w:spacing w:after="0" w:line="240" w:lineRule="auto"/>
              <w:jc w:val="center"/>
              <w:rPr>
                <w:rFonts w:ascii="Arial Narrow" w:eastAsia="Calibri" w:hAnsi="Arial Narrow" w:cs="Times New Roman"/>
                <w:sz w:val="18"/>
                <w:szCs w:val="18"/>
              </w:rPr>
            </w:pPr>
            <w:r>
              <w:rPr>
                <w:rFonts w:ascii="Arial Narrow" w:eastAsia="Calibri" w:hAnsi="Arial Narrow" w:cs="Times New Roman"/>
                <w:sz w:val="18"/>
                <w:szCs w:val="18"/>
              </w:rPr>
              <w:t>12</w:t>
            </w:r>
          </w:p>
        </w:tc>
      </w:tr>
      <w:tr w:rsidR="00210675" w:rsidRPr="00C164A2" w14:paraId="37801E79" w14:textId="77777777" w:rsidTr="00087E3B">
        <w:tc>
          <w:tcPr>
            <w:tcW w:w="1696" w:type="dxa"/>
            <w:tcBorders>
              <w:top w:val="single" w:sz="4" w:space="0" w:color="000000"/>
              <w:left w:val="single" w:sz="4" w:space="0" w:color="000000"/>
              <w:bottom w:val="single" w:sz="4" w:space="0" w:color="000000"/>
              <w:right w:val="single" w:sz="4" w:space="0" w:color="000000"/>
            </w:tcBorders>
            <w:hideMark/>
          </w:tcPr>
          <w:p w14:paraId="3DC1CC34" w14:textId="77777777" w:rsidR="00210675" w:rsidRPr="00C164A2" w:rsidRDefault="00210675" w:rsidP="00C42D68">
            <w:pPr>
              <w:spacing w:after="0" w:line="240" w:lineRule="auto"/>
              <w:rPr>
                <w:rFonts w:ascii="Arial Narrow" w:eastAsia="Calibri" w:hAnsi="Arial Narrow" w:cs="Times New Roman"/>
                <w:sz w:val="18"/>
                <w:szCs w:val="18"/>
              </w:rPr>
            </w:pPr>
            <w:r w:rsidRPr="00C164A2">
              <w:rPr>
                <w:rFonts w:ascii="Arial Narrow" w:eastAsia="Calibri" w:hAnsi="Arial Narrow" w:cs="Times New Roman"/>
                <w:sz w:val="18"/>
                <w:szCs w:val="18"/>
              </w:rPr>
              <w:t>Smanjenje broja programa muzejsko-galerijske</w:t>
            </w:r>
          </w:p>
          <w:p w14:paraId="4EC3B869" w14:textId="77777777" w:rsidR="00210675" w:rsidRPr="00C164A2" w:rsidRDefault="00210675" w:rsidP="00C42D68">
            <w:pPr>
              <w:spacing w:after="0" w:line="240" w:lineRule="auto"/>
              <w:rPr>
                <w:rFonts w:ascii="Arial Narrow" w:eastAsia="Calibri" w:hAnsi="Arial Narrow" w:cs="Times New Roman"/>
                <w:sz w:val="18"/>
                <w:szCs w:val="18"/>
              </w:rPr>
            </w:pPr>
            <w:r w:rsidRPr="00C164A2">
              <w:rPr>
                <w:rFonts w:ascii="Arial Narrow" w:eastAsia="Calibri" w:hAnsi="Arial Narrow" w:cs="Times New Roman"/>
                <w:sz w:val="18"/>
                <w:szCs w:val="18"/>
              </w:rPr>
              <w:t>i likovno- izložbene djelatnosti uz povećanje njihove kvalitete</w:t>
            </w:r>
          </w:p>
        </w:tc>
        <w:tc>
          <w:tcPr>
            <w:tcW w:w="2268" w:type="dxa"/>
            <w:tcBorders>
              <w:top w:val="single" w:sz="4" w:space="0" w:color="000000"/>
              <w:left w:val="single" w:sz="4" w:space="0" w:color="000000"/>
              <w:bottom w:val="single" w:sz="4" w:space="0" w:color="000000"/>
              <w:right w:val="single" w:sz="4" w:space="0" w:color="000000"/>
            </w:tcBorders>
            <w:hideMark/>
          </w:tcPr>
          <w:p w14:paraId="458685F6" w14:textId="77777777" w:rsidR="00210675" w:rsidRPr="00C164A2" w:rsidRDefault="00210675" w:rsidP="00C42D68">
            <w:pPr>
              <w:spacing w:after="0" w:line="240" w:lineRule="auto"/>
              <w:rPr>
                <w:rFonts w:ascii="Arial Narrow" w:eastAsia="Calibri" w:hAnsi="Arial Narrow" w:cs="Times New Roman"/>
                <w:sz w:val="18"/>
                <w:szCs w:val="18"/>
              </w:rPr>
            </w:pPr>
            <w:r w:rsidRPr="00C164A2">
              <w:rPr>
                <w:rFonts w:ascii="Arial Narrow" w:eastAsia="Calibri" w:hAnsi="Arial Narrow" w:cs="Times New Roman"/>
                <w:sz w:val="18"/>
                <w:szCs w:val="18"/>
              </w:rPr>
              <w:t>Poticanje razvoja pozitivnih vrijednosti društva kroz povećanje kvalitete u izložbenoj djelatnosti</w:t>
            </w:r>
          </w:p>
        </w:tc>
        <w:tc>
          <w:tcPr>
            <w:tcW w:w="1276" w:type="dxa"/>
            <w:tcBorders>
              <w:top w:val="single" w:sz="4" w:space="0" w:color="000000"/>
              <w:left w:val="single" w:sz="4" w:space="0" w:color="000000"/>
              <w:bottom w:val="single" w:sz="4" w:space="0" w:color="000000"/>
              <w:right w:val="single" w:sz="4" w:space="0" w:color="000000"/>
            </w:tcBorders>
            <w:hideMark/>
          </w:tcPr>
          <w:p w14:paraId="54CE04D5" w14:textId="77777777" w:rsidR="00210675" w:rsidRPr="00C164A2" w:rsidRDefault="00210675" w:rsidP="00C42D68">
            <w:pPr>
              <w:spacing w:after="0" w:line="240" w:lineRule="auto"/>
              <w:rPr>
                <w:rFonts w:ascii="Arial Narrow" w:eastAsia="Calibri" w:hAnsi="Arial Narrow" w:cs="Times New Roman"/>
                <w:sz w:val="18"/>
                <w:szCs w:val="18"/>
              </w:rPr>
            </w:pPr>
            <w:r w:rsidRPr="00C164A2">
              <w:rPr>
                <w:rFonts w:ascii="Arial Narrow" w:eastAsia="Calibri" w:hAnsi="Arial Narrow" w:cs="Times New Roman"/>
                <w:sz w:val="18"/>
                <w:szCs w:val="18"/>
              </w:rPr>
              <w:t>Broj i kvaliteta  likovnih i izložbenih programskih aktivnosti</w:t>
            </w:r>
          </w:p>
        </w:tc>
        <w:tc>
          <w:tcPr>
            <w:tcW w:w="850" w:type="dxa"/>
            <w:tcBorders>
              <w:top w:val="single" w:sz="4" w:space="0" w:color="000000"/>
              <w:left w:val="single" w:sz="4" w:space="0" w:color="000000"/>
              <w:bottom w:val="single" w:sz="4" w:space="0" w:color="000000"/>
              <w:right w:val="single" w:sz="4" w:space="0" w:color="000000"/>
            </w:tcBorders>
            <w:hideMark/>
          </w:tcPr>
          <w:p w14:paraId="7E9C50BE" w14:textId="77777777" w:rsidR="00210675" w:rsidRPr="00C164A2" w:rsidRDefault="00210675" w:rsidP="00C42D68">
            <w:pPr>
              <w:spacing w:after="0" w:line="240" w:lineRule="auto"/>
              <w:jc w:val="center"/>
              <w:rPr>
                <w:rFonts w:ascii="Arial Narrow" w:eastAsia="Calibri" w:hAnsi="Arial Narrow" w:cs="Times New Roman"/>
                <w:sz w:val="18"/>
                <w:szCs w:val="18"/>
              </w:rPr>
            </w:pPr>
            <w:r>
              <w:rPr>
                <w:rFonts w:ascii="Arial Narrow" w:eastAsia="Calibri" w:hAnsi="Arial Narrow" w:cs="Times New Roman"/>
                <w:sz w:val="18"/>
                <w:szCs w:val="18"/>
              </w:rPr>
              <w:t>14</w:t>
            </w:r>
          </w:p>
        </w:tc>
        <w:tc>
          <w:tcPr>
            <w:tcW w:w="851" w:type="dxa"/>
            <w:tcBorders>
              <w:top w:val="single" w:sz="4" w:space="0" w:color="000000"/>
              <w:left w:val="single" w:sz="4" w:space="0" w:color="000000"/>
              <w:bottom w:val="single" w:sz="4" w:space="0" w:color="000000"/>
              <w:right w:val="single" w:sz="4" w:space="0" w:color="000000"/>
            </w:tcBorders>
            <w:hideMark/>
          </w:tcPr>
          <w:p w14:paraId="4DD28268" w14:textId="77777777" w:rsidR="00210675" w:rsidRPr="00C164A2" w:rsidRDefault="00210675" w:rsidP="00C42D68">
            <w:pPr>
              <w:spacing w:after="0" w:line="240" w:lineRule="auto"/>
              <w:jc w:val="center"/>
              <w:rPr>
                <w:rFonts w:ascii="Arial Narrow" w:eastAsia="Calibri" w:hAnsi="Arial Narrow" w:cs="Times New Roman"/>
                <w:sz w:val="18"/>
                <w:szCs w:val="18"/>
              </w:rPr>
            </w:pPr>
            <w:r w:rsidRPr="00C164A2">
              <w:rPr>
                <w:rFonts w:ascii="Arial Narrow" w:eastAsia="Calibri" w:hAnsi="Arial Narrow" w:cs="Times New Roman"/>
                <w:sz w:val="18"/>
                <w:szCs w:val="18"/>
              </w:rPr>
              <w:t>Muzej</w:t>
            </w:r>
          </w:p>
        </w:tc>
        <w:tc>
          <w:tcPr>
            <w:tcW w:w="850" w:type="dxa"/>
            <w:tcBorders>
              <w:top w:val="single" w:sz="4" w:space="0" w:color="000000"/>
              <w:left w:val="single" w:sz="4" w:space="0" w:color="000000"/>
              <w:bottom w:val="single" w:sz="4" w:space="0" w:color="000000"/>
              <w:right w:val="single" w:sz="4" w:space="0" w:color="000000"/>
            </w:tcBorders>
            <w:hideMark/>
          </w:tcPr>
          <w:p w14:paraId="1FE1B383" w14:textId="77777777" w:rsidR="00210675" w:rsidRPr="00C164A2" w:rsidRDefault="00210675" w:rsidP="00C42D68">
            <w:pPr>
              <w:spacing w:after="0" w:line="240" w:lineRule="auto"/>
              <w:jc w:val="center"/>
              <w:rPr>
                <w:rFonts w:ascii="Arial Narrow" w:eastAsia="Calibri" w:hAnsi="Arial Narrow" w:cs="Times New Roman"/>
                <w:sz w:val="18"/>
                <w:szCs w:val="18"/>
              </w:rPr>
            </w:pPr>
            <w:r>
              <w:rPr>
                <w:rFonts w:ascii="Arial Narrow" w:eastAsia="Calibri" w:hAnsi="Arial Narrow" w:cs="Times New Roman"/>
                <w:sz w:val="18"/>
                <w:szCs w:val="18"/>
              </w:rPr>
              <w:t>14</w:t>
            </w:r>
          </w:p>
        </w:tc>
        <w:tc>
          <w:tcPr>
            <w:tcW w:w="851" w:type="dxa"/>
            <w:tcBorders>
              <w:top w:val="single" w:sz="4" w:space="0" w:color="000000"/>
              <w:left w:val="single" w:sz="4" w:space="0" w:color="000000"/>
              <w:bottom w:val="single" w:sz="4" w:space="0" w:color="000000"/>
              <w:right w:val="single" w:sz="4" w:space="0" w:color="000000"/>
            </w:tcBorders>
            <w:hideMark/>
          </w:tcPr>
          <w:p w14:paraId="30B0795D" w14:textId="77777777" w:rsidR="00210675" w:rsidRPr="00C164A2" w:rsidRDefault="00210675" w:rsidP="00C42D68">
            <w:pPr>
              <w:tabs>
                <w:tab w:val="left" w:pos="283"/>
                <w:tab w:val="center" w:pos="388"/>
              </w:tabs>
              <w:spacing w:after="0" w:line="240" w:lineRule="auto"/>
              <w:rPr>
                <w:rFonts w:ascii="Arial Narrow" w:eastAsia="Calibri" w:hAnsi="Arial Narrow" w:cs="Times New Roman"/>
                <w:sz w:val="18"/>
                <w:szCs w:val="18"/>
              </w:rPr>
            </w:pPr>
            <w:r>
              <w:rPr>
                <w:rFonts w:ascii="Arial Narrow" w:eastAsia="Calibri" w:hAnsi="Arial Narrow" w:cs="Times New Roman"/>
                <w:sz w:val="18"/>
                <w:szCs w:val="18"/>
              </w:rPr>
              <w:tab/>
            </w:r>
            <w:r>
              <w:rPr>
                <w:rFonts w:ascii="Arial Narrow" w:eastAsia="Calibri" w:hAnsi="Arial Narrow" w:cs="Times New Roman"/>
                <w:sz w:val="18"/>
                <w:szCs w:val="18"/>
              </w:rPr>
              <w:tab/>
              <w:t>12</w:t>
            </w:r>
          </w:p>
        </w:tc>
        <w:tc>
          <w:tcPr>
            <w:tcW w:w="850" w:type="dxa"/>
            <w:tcBorders>
              <w:top w:val="single" w:sz="4" w:space="0" w:color="000000"/>
              <w:left w:val="single" w:sz="4" w:space="0" w:color="000000"/>
              <w:bottom w:val="single" w:sz="4" w:space="0" w:color="000000"/>
              <w:right w:val="single" w:sz="4" w:space="0" w:color="000000"/>
            </w:tcBorders>
            <w:hideMark/>
          </w:tcPr>
          <w:p w14:paraId="7D2CB747" w14:textId="77777777" w:rsidR="00210675" w:rsidRPr="00C164A2" w:rsidRDefault="00210675" w:rsidP="00C42D68">
            <w:pPr>
              <w:spacing w:after="0" w:line="240" w:lineRule="auto"/>
              <w:jc w:val="center"/>
              <w:rPr>
                <w:rFonts w:ascii="Arial Narrow" w:eastAsia="Calibri" w:hAnsi="Arial Narrow" w:cs="Times New Roman"/>
                <w:sz w:val="18"/>
                <w:szCs w:val="18"/>
              </w:rPr>
            </w:pPr>
            <w:r>
              <w:rPr>
                <w:rFonts w:ascii="Arial Narrow" w:eastAsia="Calibri" w:hAnsi="Arial Narrow" w:cs="Times New Roman"/>
                <w:sz w:val="18"/>
                <w:szCs w:val="18"/>
              </w:rPr>
              <w:t>12</w:t>
            </w:r>
          </w:p>
        </w:tc>
      </w:tr>
      <w:tr w:rsidR="00210675" w:rsidRPr="00C164A2" w14:paraId="3A4747DC" w14:textId="77777777" w:rsidTr="00087E3B">
        <w:tc>
          <w:tcPr>
            <w:tcW w:w="1696" w:type="dxa"/>
            <w:tcBorders>
              <w:top w:val="single" w:sz="4" w:space="0" w:color="000000"/>
              <w:left w:val="single" w:sz="4" w:space="0" w:color="000000"/>
              <w:bottom w:val="single" w:sz="4" w:space="0" w:color="000000"/>
              <w:right w:val="single" w:sz="4" w:space="0" w:color="000000"/>
            </w:tcBorders>
            <w:hideMark/>
          </w:tcPr>
          <w:p w14:paraId="491DCF37" w14:textId="77777777" w:rsidR="00210675" w:rsidRPr="00C164A2" w:rsidRDefault="00210675" w:rsidP="00C42D68">
            <w:pPr>
              <w:spacing w:after="0" w:line="240" w:lineRule="auto"/>
              <w:rPr>
                <w:rFonts w:ascii="Arial Narrow" w:eastAsia="Calibri" w:hAnsi="Arial Narrow" w:cs="Times New Roman"/>
                <w:sz w:val="18"/>
                <w:szCs w:val="18"/>
              </w:rPr>
            </w:pPr>
            <w:r>
              <w:rPr>
                <w:rFonts w:ascii="Arial Narrow" w:eastAsia="Calibri" w:hAnsi="Arial Narrow" w:cs="Times New Roman"/>
                <w:sz w:val="18"/>
                <w:szCs w:val="18"/>
              </w:rPr>
              <w:t>Povećanje</w:t>
            </w:r>
            <w:r w:rsidRPr="00C164A2">
              <w:rPr>
                <w:rFonts w:ascii="Arial Narrow" w:eastAsia="Calibri" w:hAnsi="Arial Narrow" w:cs="Times New Roman"/>
                <w:sz w:val="18"/>
                <w:szCs w:val="18"/>
              </w:rPr>
              <w:t xml:space="preserve"> broja i uključenosti vanjskih suradnika u realizaciju programske djelatnosti </w:t>
            </w:r>
          </w:p>
        </w:tc>
        <w:tc>
          <w:tcPr>
            <w:tcW w:w="2268" w:type="dxa"/>
            <w:tcBorders>
              <w:top w:val="single" w:sz="4" w:space="0" w:color="000000"/>
              <w:left w:val="single" w:sz="4" w:space="0" w:color="000000"/>
              <w:bottom w:val="single" w:sz="4" w:space="0" w:color="000000"/>
              <w:right w:val="single" w:sz="4" w:space="0" w:color="000000"/>
            </w:tcBorders>
            <w:hideMark/>
          </w:tcPr>
          <w:p w14:paraId="17A340DB" w14:textId="77777777" w:rsidR="00210675" w:rsidRPr="00C164A2" w:rsidRDefault="00210675" w:rsidP="00C42D68">
            <w:pPr>
              <w:spacing w:after="0" w:line="240" w:lineRule="auto"/>
              <w:rPr>
                <w:rFonts w:ascii="Arial Narrow" w:eastAsia="Calibri" w:hAnsi="Arial Narrow" w:cs="Times New Roman"/>
                <w:sz w:val="18"/>
                <w:szCs w:val="18"/>
              </w:rPr>
            </w:pPr>
            <w:r w:rsidRPr="00C164A2">
              <w:rPr>
                <w:rFonts w:ascii="Arial Narrow" w:eastAsia="Calibri" w:hAnsi="Arial Narrow" w:cs="Times New Roman"/>
                <w:sz w:val="18"/>
                <w:szCs w:val="18"/>
              </w:rPr>
              <w:t xml:space="preserve">Poticanje razvoja programske djelatnosti kroz angažman vanjskih </w:t>
            </w:r>
            <w:r w:rsidRPr="005A641C">
              <w:rPr>
                <w:rFonts w:ascii="Arial Narrow" w:eastAsia="Calibri" w:hAnsi="Arial Narrow" w:cs="Times New Roman"/>
                <w:sz w:val="18"/>
                <w:szCs w:val="18"/>
              </w:rPr>
              <w:t>suradnika kako bi se postigla kvaliteta i povećan broj aktivnosti u programskoj djelatnosti</w:t>
            </w:r>
          </w:p>
        </w:tc>
        <w:tc>
          <w:tcPr>
            <w:tcW w:w="1276" w:type="dxa"/>
            <w:tcBorders>
              <w:top w:val="single" w:sz="4" w:space="0" w:color="000000"/>
              <w:left w:val="single" w:sz="4" w:space="0" w:color="000000"/>
              <w:bottom w:val="single" w:sz="4" w:space="0" w:color="000000"/>
              <w:right w:val="single" w:sz="4" w:space="0" w:color="000000"/>
            </w:tcBorders>
            <w:hideMark/>
          </w:tcPr>
          <w:p w14:paraId="6CFBDD29" w14:textId="77777777" w:rsidR="00210675" w:rsidRPr="00C164A2" w:rsidRDefault="00210675" w:rsidP="00C42D68">
            <w:pPr>
              <w:spacing w:after="0" w:line="240" w:lineRule="auto"/>
              <w:rPr>
                <w:rFonts w:ascii="Arial Narrow" w:eastAsia="Calibri" w:hAnsi="Arial Narrow" w:cs="Times New Roman"/>
                <w:sz w:val="18"/>
                <w:szCs w:val="18"/>
              </w:rPr>
            </w:pPr>
            <w:r w:rsidRPr="00C164A2">
              <w:rPr>
                <w:rFonts w:ascii="Arial Narrow" w:eastAsia="Calibri" w:hAnsi="Arial Narrow" w:cs="Times New Roman"/>
                <w:sz w:val="18"/>
                <w:szCs w:val="18"/>
              </w:rPr>
              <w:t xml:space="preserve">Broj vanjskih suradnika, autora </w:t>
            </w:r>
          </w:p>
        </w:tc>
        <w:tc>
          <w:tcPr>
            <w:tcW w:w="850" w:type="dxa"/>
            <w:tcBorders>
              <w:top w:val="single" w:sz="4" w:space="0" w:color="000000"/>
              <w:left w:val="single" w:sz="4" w:space="0" w:color="000000"/>
              <w:bottom w:val="single" w:sz="4" w:space="0" w:color="000000"/>
              <w:right w:val="single" w:sz="4" w:space="0" w:color="000000"/>
            </w:tcBorders>
            <w:hideMark/>
          </w:tcPr>
          <w:p w14:paraId="1560524D" w14:textId="77777777" w:rsidR="00210675" w:rsidRPr="00C164A2" w:rsidRDefault="00210675" w:rsidP="00C42D68">
            <w:pPr>
              <w:spacing w:after="0" w:line="240" w:lineRule="auto"/>
              <w:jc w:val="center"/>
              <w:rPr>
                <w:rFonts w:ascii="Arial Narrow" w:eastAsia="Calibri" w:hAnsi="Arial Narrow" w:cs="Times New Roman"/>
                <w:sz w:val="18"/>
                <w:szCs w:val="18"/>
              </w:rPr>
            </w:pPr>
            <w:r>
              <w:rPr>
                <w:rFonts w:ascii="Arial Narrow" w:eastAsia="Calibri" w:hAnsi="Arial Narrow" w:cs="Times New Roman"/>
                <w:sz w:val="18"/>
                <w:szCs w:val="18"/>
              </w:rPr>
              <w:t>11</w:t>
            </w:r>
          </w:p>
        </w:tc>
        <w:tc>
          <w:tcPr>
            <w:tcW w:w="851" w:type="dxa"/>
            <w:tcBorders>
              <w:top w:val="single" w:sz="4" w:space="0" w:color="000000"/>
              <w:left w:val="single" w:sz="4" w:space="0" w:color="000000"/>
              <w:bottom w:val="single" w:sz="4" w:space="0" w:color="000000"/>
              <w:right w:val="single" w:sz="4" w:space="0" w:color="000000"/>
            </w:tcBorders>
            <w:hideMark/>
          </w:tcPr>
          <w:p w14:paraId="2B4216BC" w14:textId="77777777" w:rsidR="00210675" w:rsidRPr="00C164A2" w:rsidRDefault="00210675" w:rsidP="00C42D68">
            <w:pPr>
              <w:spacing w:after="0" w:line="240" w:lineRule="auto"/>
              <w:jc w:val="center"/>
              <w:rPr>
                <w:rFonts w:ascii="Arial Narrow" w:eastAsia="Calibri" w:hAnsi="Arial Narrow" w:cs="Times New Roman"/>
                <w:sz w:val="18"/>
                <w:szCs w:val="18"/>
              </w:rPr>
            </w:pPr>
            <w:r w:rsidRPr="00C164A2">
              <w:rPr>
                <w:rFonts w:ascii="Arial Narrow" w:eastAsia="Calibri" w:hAnsi="Arial Narrow" w:cs="Times New Roman"/>
                <w:sz w:val="18"/>
                <w:szCs w:val="18"/>
              </w:rPr>
              <w:t>Muzej</w:t>
            </w:r>
          </w:p>
        </w:tc>
        <w:tc>
          <w:tcPr>
            <w:tcW w:w="850" w:type="dxa"/>
            <w:tcBorders>
              <w:top w:val="single" w:sz="4" w:space="0" w:color="000000"/>
              <w:left w:val="single" w:sz="4" w:space="0" w:color="000000"/>
              <w:bottom w:val="single" w:sz="4" w:space="0" w:color="000000"/>
              <w:right w:val="single" w:sz="4" w:space="0" w:color="000000"/>
            </w:tcBorders>
            <w:hideMark/>
          </w:tcPr>
          <w:p w14:paraId="216EFE12" w14:textId="77777777" w:rsidR="00210675" w:rsidRPr="00C164A2" w:rsidRDefault="00210675" w:rsidP="00C42D68">
            <w:pPr>
              <w:spacing w:after="0" w:line="240" w:lineRule="auto"/>
              <w:jc w:val="center"/>
              <w:rPr>
                <w:rFonts w:ascii="Arial Narrow" w:eastAsia="Calibri" w:hAnsi="Arial Narrow" w:cs="Times New Roman"/>
                <w:sz w:val="18"/>
                <w:szCs w:val="18"/>
              </w:rPr>
            </w:pPr>
            <w:r>
              <w:rPr>
                <w:rFonts w:ascii="Arial Narrow" w:eastAsia="Calibri" w:hAnsi="Arial Narrow" w:cs="Times New Roman"/>
                <w:sz w:val="18"/>
                <w:szCs w:val="18"/>
              </w:rPr>
              <w:t>11</w:t>
            </w:r>
          </w:p>
        </w:tc>
        <w:tc>
          <w:tcPr>
            <w:tcW w:w="851" w:type="dxa"/>
            <w:tcBorders>
              <w:top w:val="single" w:sz="4" w:space="0" w:color="000000"/>
              <w:left w:val="single" w:sz="4" w:space="0" w:color="000000"/>
              <w:bottom w:val="single" w:sz="4" w:space="0" w:color="000000"/>
              <w:right w:val="single" w:sz="4" w:space="0" w:color="000000"/>
            </w:tcBorders>
            <w:hideMark/>
          </w:tcPr>
          <w:p w14:paraId="3A15AEDD" w14:textId="77777777" w:rsidR="00210675" w:rsidRPr="00C164A2" w:rsidRDefault="00210675" w:rsidP="00C42D68">
            <w:pPr>
              <w:spacing w:after="0" w:line="240" w:lineRule="auto"/>
              <w:jc w:val="center"/>
              <w:rPr>
                <w:rFonts w:ascii="Arial Narrow" w:eastAsia="Calibri" w:hAnsi="Arial Narrow" w:cs="Times New Roman"/>
                <w:sz w:val="18"/>
                <w:szCs w:val="18"/>
              </w:rPr>
            </w:pPr>
            <w:r>
              <w:rPr>
                <w:rFonts w:ascii="Arial Narrow" w:eastAsia="Calibri" w:hAnsi="Arial Narrow" w:cs="Times New Roman"/>
                <w:sz w:val="18"/>
                <w:szCs w:val="18"/>
              </w:rPr>
              <w:t>12</w:t>
            </w:r>
          </w:p>
        </w:tc>
        <w:tc>
          <w:tcPr>
            <w:tcW w:w="850" w:type="dxa"/>
            <w:tcBorders>
              <w:top w:val="single" w:sz="4" w:space="0" w:color="000000"/>
              <w:left w:val="single" w:sz="4" w:space="0" w:color="000000"/>
              <w:bottom w:val="single" w:sz="4" w:space="0" w:color="000000"/>
              <w:right w:val="single" w:sz="4" w:space="0" w:color="000000"/>
            </w:tcBorders>
            <w:hideMark/>
          </w:tcPr>
          <w:p w14:paraId="6CE22235" w14:textId="77777777" w:rsidR="00210675" w:rsidRPr="00C164A2" w:rsidRDefault="00210675" w:rsidP="00C42D68">
            <w:pPr>
              <w:spacing w:after="0" w:line="240" w:lineRule="auto"/>
              <w:jc w:val="center"/>
              <w:rPr>
                <w:rFonts w:ascii="Arial Narrow" w:eastAsia="Calibri" w:hAnsi="Arial Narrow" w:cs="Times New Roman"/>
                <w:sz w:val="18"/>
                <w:szCs w:val="18"/>
              </w:rPr>
            </w:pPr>
            <w:r>
              <w:rPr>
                <w:rFonts w:ascii="Arial Narrow" w:eastAsia="Calibri" w:hAnsi="Arial Narrow" w:cs="Times New Roman"/>
                <w:sz w:val="18"/>
                <w:szCs w:val="18"/>
              </w:rPr>
              <w:t>12</w:t>
            </w:r>
          </w:p>
        </w:tc>
      </w:tr>
      <w:tr w:rsidR="00210675" w:rsidRPr="00C164A2" w14:paraId="197AE9E7" w14:textId="77777777" w:rsidTr="00087E3B">
        <w:tc>
          <w:tcPr>
            <w:tcW w:w="1696" w:type="dxa"/>
            <w:tcBorders>
              <w:top w:val="single" w:sz="4" w:space="0" w:color="000000"/>
              <w:left w:val="single" w:sz="4" w:space="0" w:color="000000"/>
              <w:bottom w:val="single" w:sz="4" w:space="0" w:color="000000"/>
              <w:right w:val="single" w:sz="4" w:space="0" w:color="000000"/>
            </w:tcBorders>
            <w:hideMark/>
          </w:tcPr>
          <w:p w14:paraId="5B9C9F75" w14:textId="77777777" w:rsidR="00210675" w:rsidRPr="00C164A2" w:rsidRDefault="00210675" w:rsidP="00C42D68">
            <w:pPr>
              <w:spacing w:after="0" w:line="240" w:lineRule="auto"/>
              <w:rPr>
                <w:rFonts w:ascii="Arial Narrow" w:eastAsia="Calibri" w:hAnsi="Arial Narrow" w:cs="Times New Roman"/>
                <w:sz w:val="18"/>
                <w:szCs w:val="18"/>
              </w:rPr>
            </w:pPr>
            <w:r w:rsidRPr="00C164A2">
              <w:rPr>
                <w:rFonts w:ascii="Arial Narrow" w:eastAsia="Calibri" w:hAnsi="Arial Narrow" w:cs="Times New Roman"/>
                <w:sz w:val="18"/>
                <w:szCs w:val="18"/>
              </w:rPr>
              <w:t>Povećanje broja informacija i pojačana komunikacija u tiskovnim i elektroničkim medijima (portali, društvene mreže)</w:t>
            </w:r>
          </w:p>
        </w:tc>
        <w:tc>
          <w:tcPr>
            <w:tcW w:w="2268" w:type="dxa"/>
            <w:tcBorders>
              <w:top w:val="single" w:sz="4" w:space="0" w:color="000000"/>
              <w:left w:val="single" w:sz="4" w:space="0" w:color="000000"/>
              <w:bottom w:val="single" w:sz="4" w:space="0" w:color="000000"/>
              <w:right w:val="single" w:sz="4" w:space="0" w:color="000000"/>
            </w:tcBorders>
            <w:hideMark/>
          </w:tcPr>
          <w:p w14:paraId="229E31DC" w14:textId="77777777" w:rsidR="00210675" w:rsidRPr="00C164A2" w:rsidRDefault="00210675" w:rsidP="00C42D68">
            <w:pPr>
              <w:spacing w:after="0" w:line="240" w:lineRule="auto"/>
              <w:rPr>
                <w:rFonts w:ascii="Arial Narrow" w:eastAsia="Calibri" w:hAnsi="Arial Narrow" w:cs="Times New Roman"/>
                <w:sz w:val="18"/>
                <w:szCs w:val="18"/>
              </w:rPr>
            </w:pPr>
            <w:r w:rsidRPr="00C164A2">
              <w:rPr>
                <w:rFonts w:ascii="Arial Narrow" w:eastAsia="Calibri" w:hAnsi="Arial Narrow" w:cs="Times New Roman"/>
                <w:sz w:val="18"/>
                <w:szCs w:val="18"/>
              </w:rPr>
              <w:t>Poticanje kvalitetnije komunikacije i</w:t>
            </w:r>
          </w:p>
          <w:p w14:paraId="29EB7D0B" w14:textId="77777777" w:rsidR="00210675" w:rsidRPr="00C164A2" w:rsidRDefault="00210675" w:rsidP="00C42D68">
            <w:pPr>
              <w:spacing w:after="0" w:line="240" w:lineRule="auto"/>
              <w:rPr>
                <w:rFonts w:ascii="Arial Narrow" w:eastAsia="Calibri" w:hAnsi="Arial Narrow" w:cs="Times New Roman"/>
                <w:sz w:val="18"/>
                <w:szCs w:val="18"/>
              </w:rPr>
            </w:pPr>
            <w:r w:rsidRPr="00C164A2">
              <w:rPr>
                <w:rFonts w:ascii="Arial Narrow" w:eastAsia="Calibri" w:hAnsi="Arial Narrow" w:cs="Times New Roman"/>
                <w:sz w:val="18"/>
                <w:szCs w:val="18"/>
              </w:rPr>
              <w:t xml:space="preserve">zainteresiranosti stručne javnosti, škola, predškolskih ustanova, studenta i građanstva, informiranje publike o manifestacijama te razvijanje marketinških aktivnosti </w:t>
            </w:r>
          </w:p>
        </w:tc>
        <w:tc>
          <w:tcPr>
            <w:tcW w:w="1276" w:type="dxa"/>
            <w:tcBorders>
              <w:top w:val="single" w:sz="4" w:space="0" w:color="000000"/>
              <w:left w:val="single" w:sz="4" w:space="0" w:color="000000"/>
              <w:bottom w:val="single" w:sz="4" w:space="0" w:color="000000"/>
              <w:right w:val="single" w:sz="4" w:space="0" w:color="000000"/>
            </w:tcBorders>
            <w:hideMark/>
          </w:tcPr>
          <w:p w14:paraId="4A28EAB5" w14:textId="77777777" w:rsidR="00210675" w:rsidRPr="00C164A2" w:rsidRDefault="00210675" w:rsidP="00C42D68">
            <w:pPr>
              <w:spacing w:after="0" w:line="240" w:lineRule="auto"/>
              <w:rPr>
                <w:rFonts w:ascii="Arial Narrow" w:eastAsia="Calibri" w:hAnsi="Arial Narrow" w:cs="Times New Roman"/>
                <w:sz w:val="18"/>
                <w:szCs w:val="18"/>
              </w:rPr>
            </w:pPr>
            <w:r w:rsidRPr="00C164A2">
              <w:rPr>
                <w:rFonts w:ascii="Arial Narrow" w:eastAsia="Calibri" w:hAnsi="Arial Narrow" w:cs="Times New Roman"/>
                <w:sz w:val="18"/>
                <w:szCs w:val="18"/>
              </w:rPr>
              <w:t xml:space="preserve">Broj objava u tiskovnim i elektroničkim medijima </w:t>
            </w:r>
          </w:p>
        </w:tc>
        <w:tc>
          <w:tcPr>
            <w:tcW w:w="850" w:type="dxa"/>
            <w:tcBorders>
              <w:top w:val="single" w:sz="4" w:space="0" w:color="000000"/>
              <w:left w:val="single" w:sz="4" w:space="0" w:color="000000"/>
              <w:bottom w:val="single" w:sz="4" w:space="0" w:color="000000"/>
              <w:right w:val="single" w:sz="4" w:space="0" w:color="000000"/>
            </w:tcBorders>
            <w:hideMark/>
          </w:tcPr>
          <w:p w14:paraId="1EC1082F" w14:textId="77777777" w:rsidR="00210675" w:rsidRPr="00C164A2" w:rsidRDefault="00210675" w:rsidP="00C42D68">
            <w:pPr>
              <w:spacing w:after="0" w:line="240" w:lineRule="auto"/>
              <w:jc w:val="center"/>
              <w:rPr>
                <w:rFonts w:ascii="Arial Narrow" w:eastAsia="Calibri" w:hAnsi="Arial Narrow" w:cs="Times New Roman"/>
                <w:sz w:val="18"/>
                <w:szCs w:val="18"/>
              </w:rPr>
            </w:pPr>
            <w:r>
              <w:rPr>
                <w:rFonts w:ascii="Arial Narrow" w:eastAsia="Calibri" w:hAnsi="Arial Narrow" w:cs="Times New Roman"/>
                <w:sz w:val="18"/>
                <w:szCs w:val="18"/>
              </w:rPr>
              <w:t>150</w:t>
            </w:r>
          </w:p>
        </w:tc>
        <w:tc>
          <w:tcPr>
            <w:tcW w:w="851" w:type="dxa"/>
            <w:tcBorders>
              <w:top w:val="single" w:sz="4" w:space="0" w:color="000000"/>
              <w:left w:val="single" w:sz="4" w:space="0" w:color="000000"/>
              <w:bottom w:val="single" w:sz="4" w:space="0" w:color="000000"/>
              <w:right w:val="single" w:sz="4" w:space="0" w:color="000000"/>
            </w:tcBorders>
            <w:hideMark/>
          </w:tcPr>
          <w:p w14:paraId="6E63B229" w14:textId="77777777" w:rsidR="00210675" w:rsidRPr="00C164A2" w:rsidRDefault="00210675" w:rsidP="00C42D68">
            <w:pPr>
              <w:spacing w:after="0" w:line="240" w:lineRule="auto"/>
              <w:jc w:val="center"/>
              <w:rPr>
                <w:rFonts w:ascii="Arial Narrow" w:eastAsia="Calibri" w:hAnsi="Arial Narrow" w:cs="Times New Roman"/>
                <w:sz w:val="18"/>
                <w:szCs w:val="18"/>
              </w:rPr>
            </w:pPr>
            <w:r w:rsidRPr="00C164A2">
              <w:rPr>
                <w:rFonts w:ascii="Arial Narrow" w:eastAsia="Calibri" w:hAnsi="Arial Narrow" w:cs="Times New Roman"/>
                <w:sz w:val="18"/>
                <w:szCs w:val="18"/>
              </w:rPr>
              <w:t>Muzej</w:t>
            </w:r>
          </w:p>
        </w:tc>
        <w:tc>
          <w:tcPr>
            <w:tcW w:w="850" w:type="dxa"/>
            <w:tcBorders>
              <w:top w:val="single" w:sz="4" w:space="0" w:color="000000"/>
              <w:left w:val="single" w:sz="4" w:space="0" w:color="000000"/>
              <w:bottom w:val="single" w:sz="4" w:space="0" w:color="000000"/>
              <w:right w:val="single" w:sz="4" w:space="0" w:color="000000"/>
            </w:tcBorders>
            <w:hideMark/>
          </w:tcPr>
          <w:p w14:paraId="01B6CCDA" w14:textId="77777777" w:rsidR="00210675" w:rsidRPr="00C164A2" w:rsidRDefault="00210675" w:rsidP="00C42D68">
            <w:pPr>
              <w:spacing w:after="0" w:line="240" w:lineRule="auto"/>
              <w:jc w:val="center"/>
              <w:rPr>
                <w:rFonts w:ascii="Arial Narrow" w:eastAsia="Calibri" w:hAnsi="Arial Narrow" w:cs="Times New Roman"/>
                <w:sz w:val="18"/>
                <w:szCs w:val="18"/>
              </w:rPr>
            </w:pPr>
            <w:r>
              <w:rPr>
                <w:rFonts w:ascii="Arial Narrow" w:eastAsia="Calibri" w:hAnsi="Arial Narrow" w:cs="Times New Roman"/>
                <w:sz w:val="18"/>
                <w:szCs w:val="18"/>
              </w:rPr>
              <w:t>160</w:t>
            </w:r>
          </w:p>
        </w:tc>
        <w:tc>
          <w:tcPr>
            <w:tcW w:w="851" w:type="dxa"/>
            <w:tcBorders>
              <w:top w:val="single" w:sz="4" w:space="0" w:color="000000"/>
              <w:left w:val="single" w:sz="4" w:space="0" w:color="000000"/>
              <w:bottom w:val="single" w:sz="4" w:space="0" w:color="000000"/>
              <w:right w:val="single" w:sz="4" w:space="0" w:color="000000"/>
            </w:tcBorders>
            <w:hideMark/>
          </w:tcPr>
          <w:p w14:paraId="5CDD87B5" w14:textId="77777777" w:rsidR="00210675" w:rsidRPr="00C164A2" w:rsidRDefault="00210675" w:rsidP="00C42D68">
            <w:pPr>
              <w:spacing w:after="0" w:line="240" w:lineRule="auto"/>
              <w:jc w:val="center"/>
              <w:rPr>
                <w:rFonts w:ascii="Arial Narrow" w:eastAsia="Calibri" w:hAnsi="Arial Narrow" w:cs="Times New Roman"/>
                <w:sz w:val="18"/>
                <w:szCs w:val="18"/>
              </w:rPr>
            </w:pPr>
            <w:r>
              <w:rPr>
                <w:rFonts w:ascii="Arial Narrow" w:eastAsia="Calibri" w:hAnsi="Arial Narrow" w:cs="Times New Roman"/>
                <w:sz w:val="18"/>
                <w:szCs w:val="18"/>
              </w:rPr>
              <w:t>170</w:t>
            </w:r>
          </w:p>
        </w:tc>
        <w:tc>
          <w:tcPr>
            <w:tcW w:w="850" w:type="dxa"/>
            <w:tcBorders>
              <w:top w:val="single" w:sz="4" w:space="0" w:color="000000"/>
              <w:left w:val="single" w:sz="4" w:space="0" w:color="000000"/>
              <w:bottom w:val="single" w:sz="4" w:space="0" w:color="000000"/>
              <w:right w:val="single" w:sz="4" w:space="0" w:color="000000"/>
            </w:tcBorders>
            <w:hideMark/>
          </w:tcPr>
          <w:p w14:paraId="39AC13A8" w14:textId="77777777" w:rsidR="00210675" w:rsidRPr="00C164A2" w:rsidRDefault="00210675" w:rsidP="00C42D68">
            <w:pPr>
              <w:spacing w:after="0" w:line="240" w:lineRule="auto"/>
              <w:jc w:val="center"/>
              <w:rPr>
                <w:rFonts w:ascii="Arial Narrow" w:eastAsia="Calibri" w:hAnsi="Arial Narrow" w:cs="Times New Roman"/>
                <w:sz w:val="18"/>
                <w:szCs w:val="18"/>
              </w:rPr>
            </w:pPr>
            <w:r>
              <w:rPr>
                <w:rFonts w:ascii="Arial Narrow" w:eastAsia="Calibri" w:hAnsi="Arial Narrow" w:cs="Times New Roman"/>
                <w:sz w:val="18"/>
                <w:szCs w:val="18"/>
              </w:rPr>
              <w:t>180</w:t>
            </w:r>
          </w:p>
        </w:tc>
      </w:tr>
      <w:tr w:rsidR="00210675" w:rsidRPr="00C164A2" w14:paraId="76B48D83" w14:textId="77777777" w:rsidTr="00087E3B">
        <w:tc>
          <w:tcPr>
            <w:tcW w:w="1696" w:type="dxa"/>
            <w:tcBorders>
              <w:top w:val="single" w:sz="4" w:space="0" w:color="000000"/>
              <w:left w:val="single" w:sz="4" w:space="0" w:color="000000"/>
              <w:bottom w:val="single" w:sz="4" w:space="0" w:color="000000"/>
              <w:right w:val="single" w:sz="4" w:space="0" w:color="000000"/>
            </w:tcBorders>
            <w:hideMark/>
          </w:tcPr>
          <w:p w14:paraId="1B6BFC8A" w14:textId="77777777" w:rsidR="00210675" w:rsidRPr="00C164A2" w:rsidRDefault="00210675" w:rsidP="00C42D68">
            <w:pPr>
              <w:spacing w:after="0" w:line="240" w:lineRule="auto"/>
              <w:rPr>
                <w:rFonts w:ascii="Arial Narrow" w:eastAsia="Calibri" w:hAnsi="Arial Narrow" w:cs="Times New Roman"/>
                <w:sz w:val="18"/>
                <w:szCs w:val="18"/>
              </w:rPr>
            </w:pPr>
            <w:r w:rsidRPr="00C164A2">
              <w:rPr>
                <w:rFonts w:ascii="Arial Narrow" w:eastAsia="Calibri" w:hAnsi="Arial Narrow" w:cs="Times New Roman"/>
                <w:sz w:val="18"/>
                <w:szCs w:val="18"/>
              </w:rPr>
              <w:t xml:space="preserve">Povećanje broja vanjskih korisnika muzejske građe i dokumentacije </w:t>
            </w:r>
          </w:p>
        </w:tc>
        <w:tc>
          <w:tcPr>
            <w:tcW w:w="2268" w:type="dxa"/>
            <w:tcBorders>
              <w:top w:val="single" w:sz="4" w:space="0" w:color="000000"/>
              <w:left w:val="single" w:sz="4" w:space="0" w:color="000000"/>
              <w:bottom w:val="single" w:sz="4" w:space="0" w:color="000000"/>
              <w:right w:val="single" w:sz="4" w:space="0" w:color="000000"/>
            </w:tcBorders>
            <w:hideMark/>
          </w:tcPr>
          <w:p w14:paraId="18C407C3" w14:textId="77777777" w:rsidR="00210675" w:rsidRPr="00C164A2" w:rsidRDefault="00210675" w:rsidP="00C42D68">
            <w:pPr>
              <w:spacing w:after="0" w:line="240" w:lineRule="auto"/>
              <w:rPr>
                <w:rFonts w:ascii="Arial Narrow" w:eastAsia="Calibri" w:hAnsi="Arial Narrow" w:cs="Times New Roman"/>
                <w:sz w:val="18"/>
                <w:szCs w:val="18"/>
              </w:rPr>
            </w:pPr>
            <w:r w:rsidRPr="00C164A2">
              <w:rPr>
                <w:rFonts w:ascii="Arial Narrow" w:eastAsia="Calibri" w:hAnsi="Arial Narrow" w:cs="Times New Roman"/>
                <w:sz w:val="18"/>
                <w:szCs w:val="18"/>
              </w:rPr>
              <w:t xml:space="preserve">Poticanje suradnje i komunikacije između zainteresirane stručne javnosti, predškolskih i školskih korisnika, studenata i drugih zainteresiranih subjekata </w:t>
            </w:r>
          </w:p>
        </w:tc>
        <w:tc>
          <w:tcPr>
            <w:tcW w:w="1276" w:type="dxa"/>
            <w:tcBorders>
              <w:top w:val="single" w:sz="4" w:space="0" w:color="000000"/>
              <w:left w:val="single" w:sz="4" w:space="0" w:color="000000"/>
              <w:bottom w:val="single" w:sz="4" w:space="0" w:color="000000"/>
              <w:right w:val="single" w:sz="4" w:space="0" w:color="000000"/>
            </w:tcBorders>
            <w:hideMark/>
          </w:tcPr>
          <w:p w14:paraId="336A7E36" w14:textId="77777777" w:rsidR="00210675" w:rsidRPr="00C164A2" w:rsidRDefault="00210675" w:rsidP="00C42D68">
            <w:pPr>
              <w:spacing w:after="0" w:line="240" w:lineRule="auto"/>
              <w:rPr>
                <w:rFonts w:ascii="Arial Narrow" w:eastAsia="Calibri" w:hAnsi="Arial Narrow" w:cs="Times New Roman"/>
                <w:sz w:val="18"/>
                <w:szCs w:val="18"/>
              </w:rPr>
            </w:pPr>
            <w:r w:rsidRPr="00C164A2">
              <w:rPr>
                <w:rFonts w:ascii="Arial Narrow" w:eastAsia="Calibri" w:hAnsi="Arial Narrow" w:cs="Times New Roman"/>
                <w:sz w:val="18"/>
                <w:szCs w:val="18"/>
              </w:rPr>
              <w:t xml:space="preserve">Broj korisnika, broj posjeta  </w:t>
            </w:r>
          </w:p>
        </w:tc>
        <w:tc>
          <w:tcPr>
            <w:tcW w:w="850" w:type="dxa"/>
            <w:tcBorders>
              <w:top w:val="single" w:sz="4" w:space="0" w:color="000000"/>
              <w:left w:val="single" w:sz="4" w:space="0" w:color="000000"/>
              <w:bottom w:val="single" w:sz="4" w:space="0" w:color="000000"/>
              <w:right w:val="single" w:sz="4" w:space="0" w:color="000000"/>
            </w:tcBorders>
            <w:hideMark/>
          </w:tcPr>
          <w:p w14:paraId="1778A434" w14:textId="77777777" w:rsidR="00210675" w:rsidRPr="00C164A2" w:rsidRDefault="00210675" w:rsidP="00C42D68">
            <w:pPr>
              <w:spacing w:after="0" w:line="240" w:lineRule="auto"/>
              <w:jc w:val="center"/>
              <w:rPr>
                <w:rFonts w:ascii="Arial Narrow" w:eastAsia="Calibri" w:hAnsi="Arial Narrow" w:cs="Times New Roman"/>
                <w:sz w:val="18"/>
                <w:szCs w:val="18"/>
              </w:rPr>
            </w:pPr>
            <w:r>
              <w:rPr>
                <w:rFonts w:ascii="Arial Narrow" w:eastAsia="Calibri" w:hAnsi="Arial Narrow" w:cs="Times New Roman"/>
                <w:sz w:val="18"/>
                <w:szCs w:val="18"/>
              </w:rPr>
              <w:t>6</w:t>
            </w:r>
          </w:p>
        </w:tc>
        <w:tc>
          <w:tcPr>
            <w:tcW w:w="851" w:type="dxa"/>
            <w:tcBorders>
              <w:top w:val="single" w:sz="4" w:space="0" w:color="000000"/>
              <w:left w:val="single" w:sz="4" w:space="0" w:color="000000"/>
              <w:bottom w:val="single" w:sz="4" w:space="0" w:color="000000"/>
              <w:right w:val="single" w:sz="4" w:space="0" w:color="000000"/>
            </w:tcBorders>
            <w:hideMark/>
          </w:tcPr>
          <w:p w14:paraId="0A40166B" w14:textId="77777777" w:rsidR="00210675" w:rsidRPr="00C164A2" w:rsidRDefault="00210675" w:rsidP="00C42D68">
            <w:pPr>
              <w:spacing w:after="0" w:line="240" w:lineRule="auto"/>
              <w:jc w:val="center"/>
              <w:rPr>
                <w:rFonts w:ascii="Arial Narrow" w:eastAsia="Calibri" w:hAnsi="Arial Narrow" w:cs="Times New Roman"/>
                <w:sz w:val="18"/>
                <w:szCs w:val="18"/>
              </w:rPr>
            </w:pPr>
            <w:r w:rsidRPr="00C164A2">
              <w:rPr>
                <w:rFonts w:ascii="Arial Narrow" w:eastAsia="Calibri" w:hAnsi="Arial Narrow" w:cs="Times New Roman"/>
                <w:sz w:val="18"/>
                <w:szCs w:val="18"/>
              </w:rPr>
              <w:t>Muzej</w:t>
            </w:r>
          </w:p>
        </w:tc>
        <w:tc>
          <w:tcPr>
            <w:tcW w:w="850" w:type="dxa"/>
            <w:tcBorders>
              <w:top w:val="single" w:sz="4" w:space="0" w:color="000000"/>
              <w:left w:val="single" w:sz="4" w:space="0" w:color="000000"/>
              <w:bottom w:val="single" w:sz="4" w:space="0" w:color="000000"/>
              <w:right w:val="single" w:sz="4" w:space="0" w:color="000000"/>
            </w:tcBorders>
            <w:hideMark/>
          </w:tcPr>
          <w:p w14:paraId="57A8AAD6" w14:textId="77777777" w:rsidR="00210675" w:rsidRPr="00C164A2" w:rsidRDefault="00210675" w:rsidP="00C42D68">
            <w:pPr>
              <w:spacing w:after="0" w:line="240" w:lineRule="auto"/>
              <w:jc w:val="center"/>
              <w:rPr>
                <w:rFonts w:ascii="Arial Narrow" w:eastAsia="Calibri" w:hAnsi="Arial Narrow" w:cs="Times New Roman"/>
                <w:sz w:val="18"/>
                <w:szCs w:val="18"/>
              </w:rPr>
            </w:pPr>
            <w:r>
              <w:rPr>
                <w:rFonts w:ascii="Arial Narrow" w:eastAsia="Calibri" w:hAnsi="Arial Narrow" w:cs="Times New Roman"/>
                <w:sz w:val="18"/>
                <w:szCs w:val="18"/>
              </w:rPr>
              <w:t>10</w:t>
            </w:r>
          </w:p>
        </w:tc>
        <w:tc>
          <w:tcPr>
            <w:tcW w:w="851" w:type="dxa"/>
            <w:tcBorders>
              <w:top w:val="single" w:sz="4" w:space="0" w:color="000000"/>
              <w:left w:val="single" w:sz="4" w:space="0" w:color="000000"/>
              <w:bottom w:val="single" w:sz="4" w:space="0" w:color="000000"/>
              <w:right w:val="single" w:sz="4" w:space="0" w:color="000000"/>
            </w:tcBorders>
            <w:hideMark/>
          </w:tcPr>
          <w:p w14:paraId="7CAEB4C5" w14:textId="77777777" w:rsidR="00210675" w:rsidRPr="00C164A2" w:rsidRDefault="00210675" w:rsidP="00C42D68">
            <w:pPr>
              <w:spacing w:after="0" w:line="240" w:lineRule="auto"/>
              <w:jc w:val="center"/>
              <w:rPr>
                <w:rFonts w:ascii="Arial Narrow" w:eastAsia="Calibri" w:hAnsi="Arial Narrow" w:cs="Times New Roman"/>
                <w:sz w:val="18"/>
                <w:szCs w:val="18"/>
              </w:rPr>
            </w:pPr>
            <w:r>
              <w:rPr>
                <w:rFonts w:ascii="Arial Narrow" w:eastAsia="Calibri" w:hAnsi="Arial Narrow" w:cs="Times New Roman"/>
                <w:sz w:val="18"/>
                <w:szCs w:val="18"/>
              </w:rPr>
              <w:t>15</w:t>
            </w:r>
          </w:p>
        </w:tc>
        <w:tc>
          <w:tcPr>
            <w:tcW w:w="850" w:type="dxa"/>
            <w:tcBorders>
              <w:top w:val="single" w:sz="4" w:space="0" w:color="000000"/>
              <w:left w:val="single" w:sz="4" w:space="0" w:color="000000"/>
              <w:bottom w:val="single" w:sz="4" w:space="0" w:color="000000"/>
              <w:right w:val="single" w:sz="4" w:space="0" w:color="000000"/>
            </w:tcBorders>
            <w:hideMark/>
          </w:tcPr>
          <w:p w14:paraId="5559F262" w14:textId="77777777" w:rsidR="00210675" w:rsidRPr="00C164A2" w:rsidRDefault="00210675" w:rsidP="00C42D68">
            <w:pPr>
              <w:spacing w:after="0" w:line="240" w:lineRule="auto"/>
              <w:jc w:val="center"/>
              <w:rPr>
                <w:rFonts w:ascii="Arial Narrow" w:eastAsia="Calibri" w:hAnsi="Arial Narrow" w:cs="Times New Roman"/>
                <w:sz w:val="18"/>
                <w:szCs w:val="18"/>
              </w:rPr>
            </w:pPr>
            <w:r>
              <w:rPr>
                <w:rFonts w:ascii="Arial Narrow" w:eastAsia="Calibri" w:hAnsi="Arial Narrow" w:cs="Times New Roman"/>
                <w:sz w:val="18"/>
                <w:szCs w:val="18"/>
              </w:rPr>
              <w:t>20</w:t>
            </w:r>
          </w:p>
        </w:tc>
      </w:tr>
      <w:tr w:rsidR="00210675" w:rsidRPr="00C164A2" w14:paraId="0915152F" w14:textId="77777777" w:rsidTr="00087E3B">
        <w:tc>
          <w:tcPr>
            <w:tcW w:w="1696" w:type="dxa"/>
            <w:tcBorders>
              <w:top w:val="single" w:sz="4" w:space="0" w:color="000000"/>
              <w:left w:val="single" w:sz="4" w:space="0" w:color="000000"/>
              <w:bottom w:val="single" w:sz="4" w:space="0" w:color="000000"/>
              <w:right w:val="single" w:sz="4" w:space="0" w:color="000000"/>
            </w:tcBorders>
            <w:hideMark/>
          </w:tcPr>
          <w:p w14:paraId="07A5DAB9" w14:textId="77777777" w:rsidR="00210675" w:rsidRPr="00C164A2" w:rsidRDefault="00210675" w:rsidP="00C42D68">
            <w:pPr>
              <w:spacing w:after="0" w:line="240" w:lineRule="auto"/>
              <w:rPr>
                <w:rFonts w:ascii="Arial Narrow" w:eastAsia="Calibri" w:hAnsi="Arial Narrow" w:cs="Times New Roman"/>
                <w:sz w:val="18"/>
                <w:szCs w:val="18"/>
              </w:rPr>
            </w:pPr>
            <w:r w:rsidRPr="00C164A2">
              <w:rPr>
                <w:rFonts w:ascii="Arial Narrow" w:eastAsia="Calibri" w:hAnsi="Arial Narrow" w:cs="Times New Roman"/>
                <w:sz w:val="18"/>
                <w:szCs w:val="18"/>
              </w:rPr>
              <w:t>Povećanje broja sudjelovanja na stručno-znanstvenim seminarima, konferencijama, stručnim skupovima</w:t>
            </w:r>
          </w:p>
        </w:tc>
        <w:tc>
          <w:tcPr>
            <w:tcW w:w="2268" w:type="dxa"/>
            <w:tcBorders>
              <w:top w:val="single" w:sz="4" w:space="0" w:color="000000"/>
              <w:left w:val="single" w:sz="4" w:space="0" w:color="000000"/>
              <w:bottom w:val="single" w:sz="4" w:space="0" w:color="000000"/>
              <w:right w:val="single" w:sz="4" w:space="0" w:color="000000"/>
            </w:tcBorders>
            <w:hideMark/>
          </w:tcPr>
          <w:p w14:paraId="00C48FB4" w14:textId="77777777" w:rsidR="00210675" w:rsidRPr="00C164A2" w:rsidRDefault="00210675" w:rsidP="00C42D68">
            <w:pPr>
              <w:spacing w:after="0" w:line="240" w:lineRule="auto"/>
              <w:rPr>
                <w:rFonts w:ascii="Arial Narrow" w:eastAsia="Calibri" w:hAnsi="Arial Narrow" w:cs="Times New Roman"/>
                <w:sz w:val="18"/>
                <w:szCs w:val="18"/>
              </w:rPr>
            </w:pPr>
            <w:r w:rsidRPr="00C164A2">
              <w:rPr>
                <w:rFonts w:ascii="Arial Narrow" w:eastAsia="Calibri" w:hAnsi="Arial Narrow" w:cs="Times New Roman"/>
                <w:sz w:val="18"/>
                <w:szCs w:val="18"/>
              </w:rPr>
              <w:t xml:space="preserve">Poticanje suradnje između institucija, edukacija i stručno usavršavanje zaposlenika sa ciljem ulaganja u stručno znanje i napredovanje, te bolja informiranost u primjeni novih znanja i tehnologija </w:t>
            </w:r>
          </w:p>
        </w:tc>
        <w:tc>
          <w:tcPr>
            <w:tcW w:w="1276" w:type="dxa"/>
            <w:tcBorders>
              <w:top w:val="single" w:sz="4" w:space="0" w:color="000000"/>
              <w:left w:val="single" w:sz="4" w:space="0" w:color="000000"/>
              <w:bottom w:val="single" w:sz="4" w:space="0" w:color="000000"/>
              <w:right w:val="single" w:sz="4" w:space="0" w:color="000000"/>
            </w:tcBorders>
            <w:hideMark/>
          </w:tcPr>
          <w:p w14:paraId="0FC98B1D" w14:textId="77777777" w:rsidR="00210675" w:rsidRPr="00C164A2" w:rsidRDefault="00210675" w:rsidP="00C42D68">
            <w:pPr>
              <w:spacing w:after="0" w:line="240" w:lineRule="auto"/>
              <w:rPr>
                <w:rFonts w:ascii="Arial Narrow" w:eastAsia="Calibri" w:hAnsi="Arial Narrow" w:cs="Times New Roman"/>
                <w:sz w:val="18"/>
                <w:szCs w:val="18"/>
              </w:rPr>
            </w:pPr>
            <w:r w:rsidRPr="00C164A2">
              <w:rPr>
                <w:rFonts w:ascii="Arial Narrow" w:eastAsia="Calibri" w:hAnsi="Arial Narrow" w:cs="Times New Roman"/>
                <w:sz w:val="18"/>
                <w:szCs w:val="18"/>
              </w:rPr>
              <w:t>Broj održanih predstavljanja na seminarima konferencijama, skupovima</w:t>
            </w:r>
          </w:p>
        </w:tc>
        <w:tc>
          <w:tcPr>
            <w:tcW w:w="850" w:type="dxa"/>
            <w:tcBorders>
              <w:top w:val="single" w:sz="4" w:space="0" w:color="000000"/>
              <w:left w:val="single" w:sz="4" w:space="0" w:color="000000"/>
              <w:bottom w:val="single" w:sz="4" w:space="0" w:color="000000"/>
              <w:right w:val="single" w:sz="4" w:space="0" w:color="000000"/>
            </w:tcBorders>
            <w:hideMark/>
          </w:tcPr>
          <w:p w14:paraId="41EA9D25" w14:textId="77777777" w:rsidR="00210675" w:rsidRPr="00C164A2" w:rsidRDefault="00210675" w:rsidP="00C42D68">
            <w:pPr>
              <w:spacing w:after="0" w:line="240" w:lineRule="auto"/>
              <w:jc w:val="center"/>
              <w:rPr>
                <w:rFonts w:ascii="Arial Narrow" w:eastAsia="Calibri" w:hAnsi="Arial Narrow" w:cs="Times New Roman"/>
                <w:sz w:val="18"/>
                <w:szCs w:val="18"/>
              </w:rPr>
            </w:pPr>
            <w:r>
              <w:rPr>
                <w:rFonts w:ascii="Arial Narrow" w:eastAsia="Calibri" w:hAnsi="Arial Narrow" w:cs="Times New Roman"/>
                <w:sz w:val="18"/>
                <w:szCs w:val="18"/>
              </w:rPr>
              <w:t>1</w:t>
            </w:r>
          </w:p>
        </w:tc>
        <w:tc>
          <w:tcPr>
            <w:tcW w:w="851" w:type="dxa"/>
            <w:tcBorders>
              <w:top w:val="single" w:sz="4" w:space="0" w:color="000000"/>
              <w:left w:val="single" w:sz="4" w:space="0" w:color="000000"/>
              <w:bottom w:val="single" w:sz="4" w:space="0" w:color="000000"/>
              <w:right w:val="single" w:sz="4" w:space="0" w:color="000000"/>
            </w:tcBorders>
            <w:hideMark/>
          </w:tcPr>
          <w:p w14:paraId="609B6FF7" w14:textId="77777777" w:rsidR="00210675" w:rsidRPr="00C164A2" w:rsidRDefault="00210675" w:rsidP="00C42D68">
            <w:pPr>
              <w:spacing w:after="0" w:line="240" w:lineRule="auto"/>
              <w:jc w:val="center"/>
              <w:rPr>
                <w:rFonts w:ascii="Arial Narrow" w:eastAsia="Calibri" w:hAnsi="Arial Narrow" w:cs="Times New Roman"/>
                <w:sz w:val="18"/>
                <w:szCs w:val="18"/>
              </w:rPr>
            </w:pPr>
            <w:r w:rsidRPr="00C164A2">
              <w:rPr>
                <w:rFonts w:ascii="Arial Narrow" w:eastAsia="Calibri" w:hAnsi="Arial Narrow" w:cs="Times New Roman"/>
                <w:sz w:val="18"/>
                <w:szCs w:val="18"/>
              </w:rPr>
              <w:t>Muzej</w:t>
            </w:r>
          </w:p>
        </w:tc>
        <w:tc>
          <w:tcPr>
            <w:tcW w:w="850" w:type="dxa"/>
            <w:tcBorders>
              <w:top w:val="single" w:sz="4" w:space="0" w:color="000000"/>
              <w:left w:val="single" w:sz="4" w:space="0" w:color="000000"/>
              <w:bottom w:val="single" w:sz="4" w:space="0" w:color="000000"/>
              <w:right w:val="single" w:sz="4" w:space="0" w:color="000000"/>
            </w:tcBorders>
            <w:hideMark/>
          </w:tcPr>
          <w:p w14:paraId="46233EE1" w14:textId="77777777" w:rsidR="00210675" w:rsidRPr="00C164A2" w:rsidRDefault="00210675" w:rsidP="00C42D68">
            <w:pPr>
              <w:spacing w:after="0" w:line="240" w:lineRule="auto"/>
              <w:jc w:val="center"/>
              <w:rPr>
                <w:rFonts w:ascii="Arial Narrow" w:eastAsia="Calibri" w:hAnsi="Arial Narrow" w:cs="Times New Roman"/>
                <w:sz w:val="18"/>
                <w:szCs w:val="18"/>
              </w:rPr>
            </w:pPr>
            <w:r>
              <w:rPr>
                <w:rFonts w:ascii="Arial Narrow" w:eastAsia="Calibri" w:hAnsi="Arial Narrow" w:cs="Times New Roman"/>
                <w:sz w:val="18"/>
                <w:szCs w:val="18"/>
              </w:rPr>
              <w:t>3</w:t>
            </w:r>
          </w:p>
        </w:tc>
        <w:tc>
          <w:tcPr>
            <w:tcW w:w="851" w:type="dxa"/>
            <w:tcBorders>
              <w:top w:val="single" w:sz="4" w:space="0" w:color="000000"/>
              <w:left w:val="single" w:sz="4" w:space="0" w:color="000000"/>
              <w:bottom w:val="single" w:sz="4" w:space="0" w:color="000000"/>
              <w:right w:val="single" w:sz="4" w:space="0" w:color="000000"/>
            </w:tcBorders>
            <w:hideMark/>
          </w:tcPr>
          <w:p w14:paraId="51302A02" w14:textId="77777777" w:rsidR="00210675" w:rsidRPr="00C164A2" w:rsidRDefault="00210675" w:rsidP="00C42D68">
            <w:pPr>
              <w:spacing w:after="0" w:line="240" w:lineRule="auto"/>
              <w:jc w:val="center"/>
              <w:rPr>
                <w:rFonts w:ascii="Arial Narrow" w:eastAsia="Calibri" w:hAnsi="Arial Narrow" w:cs="Times New Roman"/>
                <w:sz w:val="18"/>
                <w:szCs w:val="18"/>
              </w:rPr>
            </w:pPr>
            <w:r>
              <w:rPr>
                <w:rFonts w:ascii="Arial Narrow" w:eastAsia="Calibri" w:hAnsi="Arial Narrow" w:cs="Times New Roman"/>
                <w:sz w:val="18"/>
                <w:szCs w:val="18"/>
              </w:rPr>
              <w:t>4</w:t>
            </w:r>
          </w:p>
        </w:tc>
        <w:tc>
          <w:tcPr>
            <w:tcW w:w="850" w:type="dxa"/>
            <w:tcBorders>
              <w:top w:val="single" w:sz="4" w:space="0" w:color="000000"/>
              <w:left w:val="single" w:sz="4" w:space="0" w:color="000000"/>
              <w:bottom w:val="single" w:sz="4" w:space="0" w:color="000000"/>
              <w:right w:val="single" w:sz="4" w:space="0" w:color="000000"/>
            </w:tcBorders>
            <w:hideMark/>
          </w:tcPr>
          <w:p w14:paraId="3FC87AA0" w14:textId="77777777" w:rsidR="00210675" w:rsidRPr="00C164A2" w:rsidRDefault="00210675" w:rsidP="00C42D68">
            <w:pPr>
              <w:spacing w:after="0" w:line="240" w:lineRule="auto"/>
              <w:jc w:val="center"/>
              <w:rPr>
                <w:rFonts w:ascii="Arial Narrow" w:eastAsia="Calibri" w:hAnsi="Arial Narrow" w:cs="Times New Roman"/>
                <w:sz w:val="18"/>
                <w:szCs w:val="18"/>
              </w:rPr>
            </w:pPr>
            <w:r>
              <w:rPr>
                <w:rFonts w:ascii="Arial Narrow" w:eastAsia="Calibri" w:hAnsi="Arial Narrow" w:cs="Times New Roman"/>
                <w:sz w:val="18"/>
                <w:szCs w:val="18"/>
              </w:rPr>
              <w:t>5</w:t>
            </w:r>
          </w:p>
        </w:tc>
      </w:tr>
      <w:tr w:rsidR="00210675" w:rsidRPr="00C164A2" w14:paraId="53CD05AE" w14:textId="77777777" w:rsidTr="00087E3B">
        <w:tc>
          <w:tcPr>
            <w:tcW w:w="1696" w:type="dxa"/>
            <w:tcBorders>
              <w:top w:val="single" w:sz="4" w:space="0" w:color="000000"/>
              <w:left w:val="single" w:sz="4" w:space="0" w:color="000000"/>
              <w:bottom w:val="single" w:sz="4" w:space="0" w:color="000000"/>
              <w:right w:val="single" w:sz="4" w:space="0" w:color="000000"/>
            </w:tcBorders>
            <w:hideMark/>
          </w:tcPr>
          <w:p w14:paraId="08DA6360" w14:textId="77777777" w:rsidR="00210675" w:rsidRPr="00C164A2" w:rsidRDefault="00210675" w:rsidP="00C42D68">
            <w:pPr>
              <w:spacing w:after="0" w:line="240" w:lineRule="auto"/>
              <w:rPr>
                <w:rFonts w:ascii="Arial Narrow" w:eastAsia="Calibri" w:hAnsi="Arial Narrow" w:cs="Times New Roman"/>
                <w:sz w:val="18"/>
                <w:szCs w:val="18"/>
              </w:rPr>
            </w:pPr>
            <w:r w:rsidRPr="00C164A2">
              <w:rPr>
                <w:rFonts w:ascii="Arial Narrow" w:eastAsia="Calibri" w:hAnsi="Arial Narrow" w:cs="Times New Roman"/>
                <w:sz w:val="18"/>
                <w:szCs w:val="18"/>
              </w:rPr>
              <w:t>Povećanje broja pedagoških programa i edukativnih radionica o muzejskoj djelatnosti</w:t>
            </w:r>
          </w:p>
        </w:tc>
        <w:tc>
          <w:tcPr>
            <w:tcW w:w="2268" w:type="dxa"/>
            <w:tcBorders>
              <w:top w:val="single" w:sz="4" w:space="0" w:color="000000"/>
              <w:left w:val="single" w:sz="4" w:space="0" w:color="000000"/>
              <w:bottom w:val="single" w:sz="4" w:space="0" w:color="000000"/>
              <w:right w:val="single" w:sz="4" w:space="0" w:color="000000"/>
            </w:tcBorders>
            <w:hideMark/>
          </w:tcPr>
          <w:p w14:paraId="3D230F4D" w14:textId="77777777" w:rsidR="00210675" w:rsidRPr="00C164A2" w:rsidRDefault="00210675" w:rsidP="00C42D68">
            <w:pPr>
              <w:spacing w:line="256" w:lineRule="auto"/>
              <w:rPr>
                <w:rFonts w:ascii="Arial Narrow" w:eastAsia="Calibri" w:hAnsi="Arial Narrow" w:cs="Times New Roman"/>
                <w:b/>
                <w:i/>
                <w:sz w:val="18"/>
                <w:szCs w:val="18"/>
              </w:rPr>
            </w:pPr>
            <w:r w:rsidRPr="00C164A2">
              <w:rPr>
                <w:rFonts w:ascii="Arial Narrow" w:eastAsia="Calibri" w:hAnsi="Arial Narrow" w:cs="Times New Roman"/>
                <w:sz w:val="18"/>
                <w:szCs w:val="18"/>
              </w:rPr>
              <w:t>Poticanje suradnje sa predškolskim i školskim ustanovama koje uključuju rad s djecom</w:t>
            </w:r>
            <w:r w:rsidRPr="00C164A2">
              <w:rPr>
                <w:rFonts w:ascii="Arial Narrow" w:eastAsia="Calibri" w:hAnsi="Arial Narrow" w:cs="Times New Roman"/>
                <w:b/>
                <w:i/>
                <w:sz w:val="18"/>
                <w:szCs w:val="18"/>
              </w:rPr>
              <w:t xml:space="preserve"> </w:t>
            </w:r>
            <w:r w:rsidRPr="00C164A2">
              <w:rPr>
                <w:rFonts w:ascii="Arial Narrow" w:eastAsia="Calibri" w:hAnsi="Arial Narrow" w:cs="Times New Roman"/>
                <w:b/>
                <w:i/>
                <w:sz w:val="18"/>
                <w:szCs w:val="18"/>
              </w:rPr>
              <w:br w:type="page"/>
            </w:r>
          </w:p>
        </w:tc>
        <w:tc>
          <w:tcPr>
            <w:tcW w:w="1276" w:type="dxa"/>
            <w:tcBorders>
              <w:top w:val="single" w:sz="4" w:space="0" w:color="000000"/>
              <w:left w:val="single" w:sz="4" w:space="0" w:color="000000"/>
              <w:bottom w:val="single" w:sz="4" w:space="0" w:color="000000"/>
              <w:right w:val="single" w:sz="4" w:space="0" w:color="000000"/>
            </w:tcBorders>
            <w:hideMark/>
          </w:tcPr>
          <w:p w14:paraId="050EC402" w14:textId="77777777" w:rsidR="00210675" w:rsidRPr="00C164A2" w:rsidRDefault="00210675" w:rsidP="00C42D68">
            <w:pPr>
              <w:spacing w:after="0" w:line="240" w:lineRule="auto"/>
              <w:rPr>
                <w:rFonts w:ascii="Arial Narrow" w:eastAsia="Calibri" w:hAnsi="Arial Narrow" w:cs="Times New Roman"/>
                <w:sz w:val="18"/>
                <w:szCs w:val="18"/>
              </w:rPr>
            </w:pPr>
            <w:r w:rsidRPr="00C164A2">
              <w:rPr>
                <w:rFonts w:ascii="Arial Narrow" w:eastAsia="Calibri" w:hAnsi="Arial Narrow" w:cs="Times New Roman"/>
                <w:sz w:val="18"/>
                <w:szCs w:val="18"/>
              </w:rPr>
              <w:t>Broj održanih radionica, izložbi, predavanja pedagoško-</w:t>
            </w:r>
            <w:r w:rsidRPr="00C164A2">
              <w:rPr>
                <w:rFonts w:ascii="Arial Narrow" w:eastAsia="Calibri" w:hAnsi="Arial Narrow" w:cs="Times New Roman"/>
                <w:sz w:val="18"/>
                <w:szCs w:val="18"/>
              </w:rPr>
              <w:lastRenderedPageBreak/>
              <w:t>edukativne tematike</w:t>
            </w:r>
          </w:p>
        </w:tc>
        <w:tc>
          <w:tcPr>
            <w:tcW w:w="850" w:type="dxa"/>
            <w:tcBorders>
              <w:top w:val="single" w:sz="4" w:space="0" w:color="000000"/>
              <w:left w:val="single" w:sz="4" w:space="0" w:color="000000"/>
              <w:bottom w:val="single" w:sz="4" w:space="0" w:color="000000"/>
              <w:right w:val="single" w:sz="4" w:space="0" w:color="000000"/>
            </w:tcBorders>
            <w:hideMark/>
          </w:tcPr>
          <w:p w14:paraId="22823BB2" w14:textId="77777777" w:rsidR="00210675" w:rsidRPr="00C164A2" w:rsidRDefault="00210675" w:rsidP="00C42D68">
            <w:pPr>
              <w:spacing w:after="0" w:line="240" w:lineRule="auto"/>
              <w:jc w:val="center"/>
              <w:rPr>
                <w:rFonts w:ascii="Arial Narrow" w:eastAsia="Calibri" w:hAnsi="Arial Narrow" w:cs="Times New Roman"/>
                <w:sz w:val="18"/>
                <w:szCs w:val="18"/>
              </w:rPr>
            </w:pPr>
            <w:r>
              <w:rPr>
                <w:rFonts w:ascii="Arial Narrow" w:eastAsia="Calibri" w:hAnsi="Arial Narrow" w:cs="Times New Roman"/>
                <w:sz w:val="18"/>
                <w:szCs w:val="18"/>
              </w:rPr>
              <w:lastRenderedPageBreak/>
              <w:t>26</w:t>
            </w:r>
          </w:p>
        </w:tc>
        <w:tc>
          <w:tcPr>
            <w:tcW w:w="851" w:type="dxa"/>
            <w:tcBorders>
              <w:top w:val="single" w:sz="4" w:space="0" w:color="000000"/>
              <w:left w:val="single" w:sz="4" w:space="0" w:color="000000"/>
              <w:bottom w:val="single" w:sz="4" w:space="0" w:color="000000"/>
              <w:right w:val="single" w:sz="4" w:space="0" w:color="000000"/>
            </w:tcBorders>
            <w:hideMark/>
          </w:tcPr>
          <w:p w14:paraId="7938F3A0" w14:textId="77777777" w:rsidR="00210675" w:rsidRPr="00C164A2" w:rsidRDefault="00210675" w:rsidP="00C42D68">
            <w:pPr>
              <w:spacing w:after="0" w:line="240" w:lineRule="auto"/>
              <w:jc w:val="center"/>
              <w:rPr>
                <w:rFonts w:ascii="Arial Narrow" w:eastAsia="Calibri" w:hAnsi="Arial Narrow" w:cs="Times New Roman"/>
                <w:sz w:val="18"/>
                <w:szCs w:val="18"/>
              </w:rPr>
            </w:pPr>
            <w:r w:rsidRPr="00C164A2">
              <w:rPr>
                <w:rFonts w:ascii="Arial Narrow" w:eastAsia="Calibri" w:hAnsi="Arial Narrow" w:cs="Times New Roman"/>
                <w:sz w:val="18"/>
                <w:szCs w:val="18"/>
              </w:rPr>
              <w:t>Muzej</w:t>
            </w:r>
          </w:p>
        </w:tc>
        <w:tc>
          <w:tcPr>
            <w:tcW w:w="850" w:type="dxa"/>
            <w:tcBorders>
              <w:top w:val="single" w:sz="4" w:space="0" w:color="000000"/>
              <w:left w:val="single" w:sz="4" w:space="0" w:color="000000"/>
              <w:bottom w:val="single" w:sz="4" w:space="0" w:color="000000"/>
              <w:right w:val="single" w:sz="4" w:space="0" w:color="000000"/>
            </w:tcBorders>
            <w:hideMark/>
          </w:tcPr>
          <w:p w14:paraId="18E74AC5" w14:textId="77777777" w:rsidR="00210675" w:rsidRPr="00C164A2" w:rsidRDefault="00210675" w:rsidP="00C42D68">
            <w:pPr>
              <w:spacing w:after="0" w:line="240" w:lineRule="auto"/>
              <w:jc w:val="center"/>
              <w:rPr>
                <w:rFonts w:ascii="Arial Narrow" w:eastAsia="Calibri" w:hAnsi="Arial Narrow" w:cs="Times New Roman"/>
                <w:sz w:val="18"/>
                <w:szCs w:val="18"/>
              </w:rPr>
            </w:pPr>
            <w:r>
              <w:rPr>
                <w:rFonts w:ascii="Arial Narrow" w:eastAsia="Calibri" w:hAnsi="Arial Narrow" w:cs="Times New Roman"/>
                <w:sz w:val="18"/>
                <w:szCs w:val="18"/>
              </w:rPr>
              <w:t>45</w:t>
            </w:r>
          </w:p>
        </w:tc>
        <w:tc>
          <w:tcPr>
            <w:tcW w:w="851" w:type="dxa"/>
            <w:tcBorders>
              <w:top w:val="single" w:sz="4" w:space="0" w:color="000000"/>
              <w:left w:val="single" w:sz="4" w:space="0" w:color="000000"/>
              <w:bottom w:val="single" w:sz="4" w:space="0" w:color="000000"/>
              <w:right w:val="single" w:sz="4" w:space="0" w:color="000000"/>
            </w:tcBorders>
            <w:hideMark/>
          </w:tcPr>
          <w:p w14:paraId="7C2C34F7" w14:textId="77777777" w:rsidR="00210675" w:rsidRPr="00C164A2" w:rsidRDefault="00210675" w:rsidP="00C42D68">
            <w:pPr>
              <w:spacing w:after="0" w:line="240" w:lineRule="auto"/>
              <w:jc w:val="center"/>
              <w:rPr>
                <w:rFonts w:ascii="Arial Narrow" w:eastAsia="Calibri" w:hAnsi="Arial Narrow" w:cs="Times New Roman"/>
                <w:sz w:val="18"/>
                <w:szCs w:val="18"/>
              </w:rPr>
            </w:pPr>
            <w:r>
              <w:rPr>
                <w:rFonts w:ascii="Arial Narrow" w:eastAsia="Calibri" w:hAnsi="Arial Narrow" w:cs="Times New Roman"/>
                <w:sz w:val="18"/>
                <w:szCs w:val="18"/>
              </w:rPr>
              <w:t>50</w:t>
            </w:r>
          </w:p>
        </w:tc>
        <w:tc>
          <w:tcPr>
            <w:tcW w:w="850" w:type="dxa"/>
            <w:tcBorders>
              <w:top w:val="single" w:sz="4" w:space="0" w:color="000000"/>
              <w:left w:val="single" w:sz="4" w:space="0" w:color="000000"/>
              <w:bottom w:val="single" w:sz="4" w:space="0" w:color="000000"/>
              <w:right w:val="single" w:sz="4" w:space="0" w:color="000000"/>
            </w:tcBorders>
            <w:hideMark/>
          </w:tcPr>
          <w:p w14:paraId="46F8D9EC" w14:textId="77777777" w:rsidR="00210675" w:rsidRPr="00C164A2" w:rsidRDefault="00210675" w:rsidP="00C42D68">
            <w:pPr>
              <w:spacing w:after="0" w:line="240" w:lineRule="auto"/>
              <w:jc w:val="center"/>
              <w:rPr>
                <w:rFonts w:ascii="Arial Narrow" w:eastAsia="Calibri" w:hAnsi="Arial Narrow" w:cs="Times New Roman"/>
                <w:sz w:val="18"/>
                <w:szCs w:val="18"/>
              </w:rPr>
            </w:pPr>
            <w:r>
              <w:rPr>
                <w:rFonts w:ascii="Arial Narrow" w:eastAsia="Calibri" w:hAnsi="Arial Narrow" w:cs="Times New Roman"/>
                <w:sz w:val="18"/>
                <w:szCs w:val="18"/>
              </w:rPr>
              <w:t>50</w:t>
            </w:r>
          </w:p>
        </w:tc>
      </w:tr>
    </w:tbl>
    <w:p w14:paraId="0AE409F6" w14:textId="77777777" w:rsidR="00304379" w:rsidRPr="00C164A2" w:rsidRDefault="00304379" w:rsidP="00F764B7">
      <w:pPr>
        <w:pStyle w:val="Naslov3"/>
        <w:spacing w:before="74" w:line="240" w:lineRule="auto"/>
        <w:ind w:left="0" w:right="96"/>
        <w:rPr>
          <w:rFonts w:eastAsia="Calibri" w:cs="Times New Roman"/>
          <w:bCs w:val="0"/>
          <w:lang w:val="hr-HR"/>
        </w:rPr>
      </w:pPr>
    </w:p>
    <w:p w14:paraId="218DE6EB" w14:textId="77777777" w:rsidR="00087E3B" w:rsidRPr="0062547F" w:rsidRDefault="00087E3B" w:rsidP="00087E3B">
      <w:pPr>
        <w:spacing w:after="0" w:line="240" w:lineRule="auto"/>
        <w:jc w:val="both"/>
        <w:rPr>
          <w:rFonts w:ascii="Arial Narrow" w:eastAsia="Calibri" w:hAnsi="Arial Narrow" w:cs="Times New Roman"/>
          <w:b/>
        </w:rPr>
      </w:pPr>
      <w:r w:rsidRPr="0062547F">
        <w:rPr>
          <w:rFonts w:ascii="Arial Narrow" w:eastAsia="Calibri" w:hAnsi="Arial Narrow" w:cs="Times New Roman"/>
          <w:b/>
        </w:rPr>
        <w:t>Izvještaj o postignutim ciljevima i rezultatima programa temeljenim na pokazateljima uspješnosti iz nadležnosti proračunskog korisnika za razdoblje 1. 1. 2025. -</w:t>
      </w:r>
      <w:r>
        <w:rPr>
          <w:rFonts w:ascii="Arial Narrow" w:eastAsia="Calibri" w:hAnsi="Arial Narrow" w:cs="Times New Roman"/>
          <w:b/>
        </w:rPr>
        <w:t>31</w:t>
      </w:r>
      <w:r w:rsidRPr="0062547F">
        <w:rPr>
          <w:rFonts w:ascii="Arial Narrow" w:eastAsia="Calibri" w:hAnsi="Arial Narrow" w:cs="Times New Roman"/>
          <w:b/>
        </w:rPr>
        <w:t xml:space="preserve">. </w:t>
      </w:r>
      <w:r>
        <w:rPr>
          <w:rFonts w:ascii="Arial Narrow" w:eastAsia="Calibri" w:hAnsi="Arial Narrow" w:cs="Times New Roman"/>
          <w:b/>
        </w:rPr>
        <w:t>10</w:t>
      </w:r>
      <w:r w:rsidRPr="0062547F">
        <w:rPr>
          <w:rFonts w:ascii="Arial Narrow" w:eastAsia="Calibri" w:hAnsi="Arial Narrow" w:cs="Times New Roman"/>
          <w:b/>
        </w:rPr>
        <w:t>. 2025. godine</w:t>
      </w:r>
    </w:p>
    <w:p w14:paraId="5BE09338" w14:textId="77777777" w:rsidR="00087E3B" w:rsidRPr="002F3962" w:rsidRDefault="00087E3B" w:rsidP="00087E3B">
      <w:pPr>
        <w:spacing w:after="0" w:line="240" w:lineRule="auto"/>
        <w:jc w:val="both"/>
        <w:rPr>
          <w:rFonts w:ascii="Arial Narrow" w:eastAsia="Calibri" w:hAnsi="Arial Narrow" w:cs="Times New Roman"/>
          <w:color w:val="000000" w:themeColor="text1"/>
        </w:rPr>
      </w:pPr>
    </w:p>
    <w:p w14:paraId="517CC0FB" w14:textId="77777777" w:rsidR="00087E3B" w:rsidRDefault="00087E3B" w:rsidP="00087E3B">
      <w:pPr>
        <w:spacing w:after="0" w:line="240" w:lineRule="auto"/>
        <w:jc w:val="both"/>
        <w:rPr>
          <w:rFonts w:ascii="Arial Narrow" w:eastAsia="Calibri" w:hAnsi="Arial Narrow" w:cs="Times New Roman"/>
          <w:color w:val="000000" w:themeColor="text1"/>
        </w:rPr>
      </w:pPr>
      <w:r>
        <w:rPr>
          <w:rFonts w:ascii="Arial Narrow" w:eastAsia="Calibri" w:hAnsi="Arial Narrow" w:cs="Times New Roman"/>
          <w:color w:val="000000" w:themeColor="text1"/>
        </w:rPr>
        <w:t>Tijekom izvještajnog razdoblja provođeni su programi predviđeni Godišnjim</w:t>
      </w:r>
      <w:r w:rsidRPr="00CE3FDB">
        <w:rPr>
          <w:rFonts w:ascii="Arial Narrow" w:eastAsia="Calibri" w:hAnsi="Arial Narrow" w:cs="Times New Roman"/>
          <w:color w:val="000000" w:themeColor="text1"/>
        </w:rPr>
        <w:t xml:space="preserve"> plana rada i razvitka Muzeja grada Koprivnice za 2025. godinu</w:t>
      </w:r>
      <w:r>
        <w:rPr>
          <w:rFonts w:ascii="Arial Narrow" w:eastAsia="Calibri" w:hAnsi="Arial Narrow" w:cs="Times New Roman"/>
          <w:color w:val="000000" w:themeColor="text1"/>
        </w:rPr>
        <w:t xml:space="preserve"> te dodatni programi koje su djelatnici Muzeja proveli uz predviđeni Plan. Isti se odnose  na provedba</w:t>
      </w:r>
      <w:r w:rsidRPr="002F3962">
        <w:rPr>
          <w:rFonts w:ascii="Arial Narrow" w:eastAsia="Calibri" w:hAnsi="Arial Narrow" w:cs="Times New Roman"/>
          <w:color w:val="000000" w:themeColor="text1"/>
        </w:rPr>
        <w:t xml:space="preserve"> </w:t>
      </w:r>
      <w:r>
        <w:rPr>
          <w:rFonts w:ascii="Arial Narrow" w:eastAsia="Calibri" w:hAnsi="Arial Narrow" w:cs="Times New Roman"/>
          <w:color w:val="000000" w:themeColor="text1"/>
        </w:rPr>
        <w:t>redovnog programa</w:t>
      </w:r>
      <w:r w:rsidRPr="002F3962">
        <w:rPr>
          <w:rFonts w:ascii="Arial Narrow" w:eastAsia="Calibri" w:hAnsi="Arial Narrow" w:cs="Times New Roman"/>
          <w:color w:val="000000" w:themeColor="text1"/>
        </w:rPr>
        <w:t xml:space="preserve"> zaštite kulturne baštine, izložbene i nakladničke djelatnosti, pedagoško-edukativne aktivnosti, </w:t>
      </w:r>
      <w:r>
        <w:rPr>
          <w:rFonts w:ascii="Arial Narrow" w:eastAsia="Calibri" w:hAnsi="Arial Narrow" w:cs="Times New Roman"/>
          <w:color w:val="000000" w:themeColor="text1"/>
        </w:rPr>
        <w:t>te redovnih</w:t>
      </w:r>
      <w:r w:rsidRPr="002F3962">
        <w:rPr>
          <w:rFonts w:ascii="Arial Narrow" w:eastAsia="Calibri" w:hAnsi="Arial Narrow" w:cs="Times New Roman"/>
          <w:color w:val="000000" w:themeColor="text1"/>
        </w:rPr>
        <w:t xml:space="preserve"> djelatnosti koja se odnosi na stručni rad na obradi te zaštiti i očuvanju muzejske građe</w:t>
      </w:r>
      <w:r>
        <w:rPr>
          <w:rFonts w:ascii="Arial Narrow" w:eastAsia="Calibri" w:hAnsi="Arial Narrow" w:cs="Times New Roman"/>
          <w:color w:val="000000" w:themeColor="text1"/>
        </w:rPr>
        <w:t>.</w:t>
      </w:r>
    </w:p>
    <w:p w14:paraId="3A043DC4" w14:textId="77777777" w:rsidR="00087E3B" w:rsidRDefault="00087E3B" w:rsidP="00087E3B">
      <w:pPr>
        <w:spacing w:after="0" w:line="240" w:lineRule="auto"/>
        <w:jc w:val="both"/>
        <w:rPr>
          <w:rFonts w:ascii="Arial Narrow" w:eastAsia="Calibri" w:hAnsi="Arial Narrow" w:cs="Times New Roman"/>
          <w:color w:val="000000" w:themeColor="text1"/>
        </w:rPr>
      </w:pPr>
      <w:r w:rsidRPr="00D05E06">
        <w:rPr>
          <w:rFonts w:ascii="Arial Narrow" w:eastAsia="Calibri" w:hAnsi="Arial Narrow" w:cs="Times New Roman"/>
          <w:color w:val="000000" w:themeColor="text1"/>
        </w:rPr>
        <w:t xml:space="preserve">Početkom siječnja Muzej je na određeno vrijeme (godinu dana) zaposlio dva kustosa-pripravnika, a početkom ožujka i kustosa, arheološke struke, na neodređeno vrijeme u punom radnom vremenu. Sredinom ožujka, na Ugovor na određeno, kao zamjena za rodiljin dopust, </w:t>
      </w:r>
      <w:r>
        <w:rPr>
          <w:rFonts w:ascii="Arial Narrow" w:eastAsia="Calibri" w:hAnsi="Arial Narrow" w:cs="Times New Roman"/>
          <w:color w:val="000000" w:themeColor="text1"/>
        </w:rPr>
        <w:t>zaposlena je</w:t>
      </w:r>
      <w:r w:rsidRPr="00D05E06">
        <w:rPr>
          <w:rFonts w:ascii="Arial Narrow" w:eastAsia="Calibri" w:hAnsi="Arial Narrow" w:cs="Times New Roman"/>
          <w:color w:val="000000" w:themeColor="text1"/>
        </w:rPr>
        <w:t xml:space="preserve"> osoba na radnom mjestu Stručnog suradnika za računovodstvene poslove u punom radnom vremenu.</w:t>
      </w:r>
      <w:r>
        <w:rPr>
          <w:rFonts w:ascii="Arial Narrow" w:eastAsia="Calibri" w:hAnsi="Arial Narrow" w:cs="Times New Roman"/>
          <w:color w:val="000000" w:themeColor="text1"/>
        </w:rPr>
        <w:t xml:space="preserve"> U postupku je odobravanje suglasnosti financiranja od središnjice Hrvatskog zavoda za zapošljavanje za zapošljavanje jedne osobe na određeno vrijeme (9 mjeseci) kroz mjeru Javni rad, program Posao +.</w:t>
      </w:r>
    </w:p>
    <w:p w14:paraId="4FC26736" w14:textId="77777777" w:rsidR="00087E3B" w:rsidRDefault="00087E3B" w:rsidP="00087E3B">
      <w:pPr>
        <w:spacing w:after="0" w:line="240" w:lineRule="auto"/>
        <w:jc w:val="both"/>
        <w:rPr>
          <w:rFonts w:ascii="Arial Narrow" w:eastAsia="Calibri" w:hAnsi="Arial Narrow" w:cs="Times New Roman"/>
          <w:color w:val="000000" w:themeColor="text1"/>
        </w:rPr>
      </w:pPr>
      <w:r>
        <w:rPr>
          <w:rFonts w:ascii="Arial Narrow" w:eastAsia="Calibri" w:hAnsi="Arial Narrow" w:cs="Times New Roman"/>
          <w:color w:val="000000" w:themeColor="text1"/>
        </w:rPr>
        <w:t xml:space="preserve">U vidu izložbene djelatnosti Muzej je u izvještajnom razdoblju u Galeriji Koprivnica realizirao izložbe </w:t>
      </w:r>
      <w:r w:rsidRPr="00C875AE">
        <w:rPr>
          <w:rFonts w:ascii="Arial Narrow" w:eastAsia="Calibri" w:hAnsi="Arial Narrow" w:cs="Times New Roman"/>
          <w:i/>
          <w:color w:val="000000" w:themeColor="text1"/>
        </w:rPr>
        <w:t>Zlatko Bourek &amp; kazalište</w:t>
      </w:r>
      <w:r>
        <w:rPr>
          <w:rFonts w:ascii="Arial Narrow" w:eastAsia="Calibri" w:hAnsi="Arial Narrow" w:cs="Times New Roman"/>
          <w:color w:val="000000" w:themeColor="text1"/>
        </w:rPr>
        <w:t xml:space="preserve"> (5.12.2024. – 4.1.2025), </w:t>
      </w:r>
      <w:r w:rsidRPr="00C875AE">
        <w:rPr>
          <w:rFonts w:ascii="Arial Narrow" w:eastAsia="Calibri" w:hAnsi="Arial Narrow" w:cs="Times New Roman"/>
          <w:i/>
          <w:color w:val="000000" w:themeColor="text1"/>
        </w:rPr>
        <w:t>Lupino za Latice</w:t>
      </w:r>
      <w:r>
        <w:rPr>
          <w:rFonts w:ascii="Arial Narrow" w:eastAsia="Calibri" w:hAnsi="Arial Narrow" w:cs="Times New Roman"/>
          <w:color w:val="000000" w:themeColor="text1"/>
        </w:rPr>
        <w:t xml:space="preserve"> (10.1. – 8.2.2025) Iva Bolfek </w:t>
      </w:r>
      <w:r w:rsidRPr="00C875AE">
        <w:rPr>
          <w:rFonts w:ascii="Arial Narrow" w:eastAsia="Calibri" w:hAnsi="Arial Narrow" w:cs="Times New Roman"/>
          <w:i/>
          <w:color w:val="000000" w:themeColor="text1"/>
        </w:rPr>
        <w:t>Stay wild &amp; live free</w:t>
      </w:r>
      <w:r>
        <w:rPr>
          <w:rFonts w:ascii="Arial Narrow" w:eastAsia="Calibri" w:hAnsi="Arial Narrow" w:cs="Times New Roman"/>
          <w:i/>
          <w:color w:val="000000" w:themeColor="text1"/>
        </w:rPr>
        <w:t xml:space="preserve"> </w:t>
      </w:r>
      <w:r>
        <w:rPr>
          <w:rFonts w:ascii="Arial Narrow" w:eastAsia="Calibri" w:hAnsi="Arial Narrow" w:cs="Times New Roman"/>
          <w:color w:val="000000" w:themeColor="text1"/>
        </w:rPr>
        <w:t xml:space="preserve">(14.2. – 6.4.2025), </w:t>
      </w:r>
      <w:r w:rsidRPr="00792B3E">
        <w:rPr>
          <w:rFonts w:ascii="Arial Narrow" w:eastAsia="Calibri" w:hAnsi="Arial Narrow" w:cs="Times New Roman"/>
          <w:i/>
          <w:color w:val="000000" w:themeColor="text1"/>
        </w:rPr>
        <w:t>Crne pisanice u Podravini i Međimurju</w:t>
      </w:r>
      <w:r>
        <w:rPr>
          <w:rFonts w:ascii="Arial Narrow" w:eastAsia="Calibri" w:hAnsi="Arial Narrow" w:cs="Times New Roman"/>
          <w:color w:val="000000" w:themeColor="text1"/>
        </w:rPr>
        <w:t xml:space="preserve"> (16.4. – 24.5.2025.), Bolto Ranilović – </w:t>
      </w:r>
      <w:r w:rsidRPr="00792B3E">
        <w:rPr>
          <w:rFonts w:ascii="Arial Narrow" w:eastAsia="Calibri" w:hAnsi="Arial Narrow" w:cs="Times New Roman"/>
          <w:i/>
          <w:color w:val="000000" w:themeColor="text1"/>
        </w:rPr>
        <w:t>Fotografije iz obiteljske ostavštine</w:t>
      </w:r>
      <w:r>
        <w:rPr>
          <w:rFonts w:ascii="Arial Narrow" w:eastAsia="Calibri" w:hAnsi="Arial Narrow" w:cs="Times New Roman"/>
          <w:color w:val="000000" w:themeColor="text1"/>
        </w:rPr>
        <w:t xml:space="preserve"> (28.5. – 12.7.2025.), Marijan Molnar – </w:t>
      </w:r>
      <w:r w:rsidRPr="00792B3E">
        <w:rPr>
          <w:rFonts w:ascii="Arial Narrow" w:eastAsia="Calibri" w:hAnsi="Arial Narrow" w:cs="Times New Roman"/>
          <w:i/>
          <w:color w:val="000000" w:themeColor="text1"/>
        </w:rPr>
        <w:t>Slike</w:t>
      </w:r>
      <w:r>
        <w:rPr>
          <w:rFonts w:ascii="Arial Narrow" w:eastAsia="Calibri" w:hAnsi="Arial Narrow" w:cs="Times New Roman"/>
          <w:color w:val="000000" w:themeColor="text1"/>
        </w:rPr>
        <w:t xml:space="preserve"> (18.7. – 6.9.), </w:t>
      </w:r>
      <w:r w:rsidRPr="00792B3E">
        <w:rPr>
          <w:rFonts w:ascii="Arial Narrow" w:eastAsia="Calibri" w:hAnsi="Arial Narrow" w:cs="Times New Roman"/>
          <w:i/>
          <w:color w:val="000000" w:themeColor="text1"/>
        </w:rPr>
        <w:t>Fačuk – Behind the Scenes: od naive do animacije</w:t>
      </w:r>
      <w:r>
        <w:rPr>
          <w:rFonts w:ascii="Arial Narrow" w:eastAsia="Calibri" w:hAnsi="Arial Narrow" w:cs="Times New Roman"/>
          <w:color w:val="000000" w:themeColor="text1"/>
        </w:rPr>
        <w:t xml:space="preserve"> (12.9. – 28.10.). Uz navedene izložbe, u razdoblju 14. – 19.7., </w:t>
      </w:r>
      <w:r w:rsidRPr="00DA4016">
        <w:rPr>
          <w:rFonts w:ascii="Arial Narrow" w:eastAsia="Calibri" w:hAnsi="Arial Narrow" w:cs="Times New Roman"/>
          <w:color w:val="000000" w:themeColor="text1"/>
        </w:rPr>
        <w:t>u sklopu manifestacije 14. Festival Miroslav K</w:t>
      </w:r>
      <w:r>
        <w:rPr>
          <w:rFonts w:ascii="Arial Narrow" w:eastAsia="Calibri" w:hAnsi="Arial Narrow" w:cs="Times New Roman"/>
          <w:color w:val="000000" w:themeColor="text1"/>
        </w:rPr>
        <w:t>r</w:t>
      </w:r>
      <w:r w:rsidRPr="00DA4016">
        <w:rPr>
          <w:rFonts w:ascii="Arial Narrow" w:eastAsia="Calibri" w:hAnsi="Arial Narrow" w:cs="Times New Roman"/>
          <w:color w:val="000000" w:themeColor="text1"/>
        </w:rPr>
        <w:t xml:space="preserve">leža </w:t>
      </w:r>
      <w:r>
        <w:rPr>
          <w:rFonts w:ascii="Arial Narrow" w:eastAsia="Calibri" w:hAnsi="Arial Narrow" w:cs="Times New Roman"/>
          <w:color w:val="000000" w:themeColor="text1"/>
        </w:rPr>
        <w:t xml:space="preserve">postavljen je i izložbe </w:t>
      </w:r>
      <w:r w:rsidRPr="00792B3E">
        <w:rPr>
          <w:rFonts w:ascii="Arial Narrow" w:eastAsia="Calibri" w:hAnsi="Arial Narrow" w:cs="Times New Roman"/>
          <w:i/>
          <w:color w:val="000000" w:themeColor="text1"/>
        </w:rPr>
        <w:t>Krlež / Dijalozi</w:t>
      </w:r>
      <w:r>
        <w:rPr>
          <w:rFonts w:ascii="Arial Narrow" w:eastAsia="Calibri" w:hAnsi="Arial Narrow" w:cs="Times New Roman"/>
          <w:color w:val="000000" w:themeColor="text1"/>
        </w:rPr>
        <w:t xml:space="preserve">. Uz nju, na dan otvorenja, u dvorištu Galerije Koprivnica, održana je predstava autora festivala, Gorana Matovića, naziva </w:t>
      </w:r>
      <w:r w:rsidRPr="00792B3E">
        <w:rPr>
          <w:rFonts w:ascii="Arial Narrow" w:eastAsia="Calibri" w:hAnsi="Arial Narrow" w:cs="Times New Roman"/>
          <w:i/>
          <w:color w:val="000000" w:themeColor="text1"/>
        </w:rPr>
        <w:t>Sjetite me se 2022</w:t>
      </w:r>
      <w:r>
        <w:rPr>
          <w:rFonts w:ascii="Arial Narrow" w:eastAsia="Calibri" w:hAnsi="Arial Narrow" w:cs="Times New Roman"/>
          <w:color w:val="000000" w:themeColor="text1"/>
        </w:rPr>
        <w:t xml:space="preserve">.. Do kraja godine u Galeriji Koprivnica u planu je realizacija izložbe </w:t>
      </w:r>
      <w:r w:rsidRPr="00792B3E">
        <w:rPr>
          <w:rFonts w:ascii="Arial Narrow" w:eastAsia="Calibri" w:hAnsi="Arial Narrow" w:cs="Times New Roman"/>
          <w:i/>
          <w:color w:val="000000" w:themeColor="text1"/>
        </w:rPr>
        <w:t>DAB´25</w:t>
      </w:r>
      <w:r>
        <w:rPr>
          <w:rFonts w:ascii="Arial Narrow" w:eastAsia="Calibri" w:hAnsi="Arial Narrow" w:cs="Times New Roman"/>
          <w:color w:val="000000" w:themeColor="text1"/>
        </w:rPr>
        <w:t xml:space="preserve"> čije je otvorenje predviđeno 7.11.2025. U izvještajnom razdoblju Galeriju Koprivnica posjetilo je 3290 posjetitelja.</w:t>
      </w:r>
    </w:p>
    <w:p w14:paraId="6FFE68BE" w14:textId="77777777" w:rsidR="00087E3B" w:rsidRDefault="00087E3B" w:rsidP="00087E3B">
      <w:pPr>
        <w:spacing w:after="0" w:line="240" w:lineRule="auto"/>
        <w:jc w:val="both"/>
        <w:rPr>
          <w:rFonts w:ascii="Arial Narrow" w:eastAsia="Calibri" w:hAnsi="Arial Narrow" w:cs="Times New Roman"/>
          <w:color w:val="000000" w:themeColor="text1"/>
        </w:rPr>
      </w:pPr>
      <w:r>
        <w:rPr>
          <w:rFonts w:ascii="Arial Narrow" w:eastAsia="Calibri" w:hAnsi="Arial Narrow" w:cs="Times New Roman"/>
          <w:color w:val="000000" w:themeColor="text1"/>
        </w:rPr>
        <w:t>U Galeriji Mijo Kovačić uz stalni izložbeni postav, početkom godine prezentirani su radovi pristigli</w:t>
      </w:r>
      <w:r w:rsidRPr="00CC04B2">
        <w:rPr>
          <w:rFonts w:ascii="Arial Narrow" w:eastAsia="Calibri" w:hAnsi="Arial Narrow" w:cs="Times New Roman"/>
          <w:color w:val="000000" w:themeColor="text1"/>
        </w:rPr>
        <w:t xml:space="preserve"> na </w:t>
      </w:r>
      <w:r w:rsidRPr="00CC04B2">
        <w:rPr>
          <w:rFonts w:ascii="Arial Narrow" w:eastAsia="Calibri" w:hAnsi="Arial Narrow" w:cs="Times New Roman"/>
          <w:bCs/>
          <w:color w:val="000000" w:themeColor="text1"/>
        </w:rPr>
        <w:t>Urbanističko – arhitektonski natječaja za izradu Idejnog rješenja tržnice i polivalentnog centara u Koprivnici</w:t>
      </w:r>
      <w:r>
        <w:rPr>
          <w:rFonts w:ascii="Arial Narrow" w:eastAsia="Calibri" w:hAnsi="Arial Narrow" w:cs="Times New Roman"/>
          <w:color w:val="000000" w:themeColor="text1"/>
        </w:rPr>
        <w:t xml:space="preserve">, u okviru ITU mehanizma </w:t>
      </w:r>
      <w:r w:rsidRPr="00792B3E">
        <w:rPr>
          <w:rFonts w:ascii="Arial Narrow" w:eastAsia="Calibri" w:hAnsi="Arial Narrow" w:cs="Times New Roman"/>
          <w:color w:val="000000" w:themeColor="text1"/>
        </w:rPr>
        <w:t>(24. i 25. 1. 2025.).</w:t>
      </w:r>
      <w:r>
        <w:rPr>
          <w:rFonts w:ascii="Arial Narrow" w:eastAsia="Calibri" w:hAnsi="Arial Narrow" w:cs="Times New Roman"/>
          <w:color w:val="000000" w:themeColor="text1"/>
        </w:rPr>
        <w:t xml:space="preserve"> Uz navedeno događanje tijekom godine u prostoru su održane brojne radionice vezane uz tekuće izložbe i prezentaciju nematerijalnih kulturnih dobara vezanih uz prostor Podravine te druga javna događanja (konferencije, radionice, predstavljanja knjiga i sl.). 5.11. u galeriji je predviđeno otvorenje petodnevne izložbe vezane uz 70. obljetnicu RK Podravka. U izvještajnom je razdoblju galeriju posjetilo 1106 posjetitelja.</w:t>
      </w:r>
    </w:p>
    <w:p w14:paraId="0E0530F8" w14:textId="77777777" w:rsidR="00087E3B" w:rsidRDefault="00087E3B" w:rsidP="00087E3B">
      <w:pPr>
        <w:spacing w:after="0" w:line="240" w:lineRule="auto"/>
        <w:jc w:val="both"/>
        <w:rPr>
          <w:rFonts w:ascii="Arial Narrow" w:eastAsia="Calibri" w:hAnsi="Arial Narrow" w:cs="Times New Roman"/>
          <w:color w:val="000000" w:themeColor="text1"/>
        </w:rPr>
      </w:pPr>
      <w:r>
        <w:rPr>
          <w:rFonts w:ascii="Arial Narrow" w:eastAsia="Calibri" w:hAnsi="Arial Narrow" w:cs="Times New Roman"/>
          <w:color w:val="000000" w:themeColor="text1"/>
        </w:rPr>
        <w:t xml:space="preserve">U Galeriji naivne umjetnosti u Hlebinama početkom godine završena je izložba </w:t>
      </w:r>
      <w:r w:rsidRPr="00C875AE">
        <w:rPr>
          <w:rFonts w:ascii="Arial Narrow" w:eastAsia="Calibri" w:hAnsi="Arial Narrow" w:cs="Times New Roman"/>
          <w:i/>
          <w:color w:val="000000" w:themeColor="text1"/>
        </w:rPr>
        <w:t>Ivan Generalić za (sto)deset! Iz Zbirke obitelji Čolak</w:t>
      </w:r>
      <w:r>
        <w:rPr>
          <w:rFonts w:ascii="Arial Narrow" w:eastAsia="Calibri" w:hAnsi="Arial Narrow" w:cs="Times New Roman"/>
          <w:color w:val="000000" w:themeColor="text1"/>
        </w:rPr>
        <w:t xml:space="preserve"> (20.12.2024. – 15.2.2025.). Nakon nje, od strane jedne kustosice–pripravnice postavljena je izložba / postav radova pod nazivom </w:t>
      </w:r>
      <w:r w:rsidRPr="00C875AE">
        <w:rPr>
          <w:rFonts w:ascii="Arial Narrow" w:eastAsia="Calibri" w:hAnsi="Arial Narrow" w:cs="Times New Roman"/>
          <w:i/>
          <w:color w:val="000000" w:themeColor="text1"/>
        </w:rPr>
        <w:t>Naivna vizija svijeta. Teme i likovna poetika Hlebinske</w:t>
      </w:r>
      <w:r>
        <w:rPr>
          <w:rFonts w:ascii="Arial Narrow" w:eastAsia="Calibri" w:hAnsi="Arial Narrow" w:cs="Times New Roman"/>
          <w:color w:val="000000" w:themeColor="text1"/>
        </w:rPr>
        <w:t xml:space="preserve"> škole (20.2. - 20.4.). Privremeni postav slijedila je izložba </w:t>
      </w:r>
      <w:r w:rsidRPr="00D05E06">
        <w:rPr>
          <w:rFonts w:ascii="Arial Narrow" w:eastAsia="Calibri" w:hAnsi="Arial Narrow" w:cs="Times New Roman"/>
          <w:i/>
          <w:color w:val="000000" w:themeColor="text1"/>
        </w:rPr>
        <w:t>M</w:t>
      </w:r>
      <w:r>
        <w:rPr>
          <w:rFonts w:ascii="Arial Narrow" w:eastAsia="Calibri" w:hAnsi="Arial Narrow" w:cs="Times New Roman"/>
          <w:i/>
          <w:color w:val="000000" w:themeColor="text1"/>
        </w:rPr>
        <w:t>artin</w:t>
      </w:r>
      <w:r w:rsidRPr="00D05E06">
        <w:rPr>
          <w:rFonts w:ascii="Arial Narrow" w:eastAsia="Calibri" w:hAnsi="Arial Narrow" w:cs="Times New Roman"/>
          <w:i/>
          <w:color w:val="000000" w:themeColor="text1"/>
        </w:rPr>
        <w:t xml:space="preserve"> Mehkek. Lica i krajolici</w:t>
      </w:r>
      <w:r>
        <w:rPr>
          <w:rFonts w:ascii="Arial Narrow" w:eastAsia="Calibri" w:hAnsi="Arial Narrow" w:cs="Times New Roman"/>
          <w:color w:val="000000" w:themeColor="text1"/>
        </w:rPr>
        <w:t xml:space="preserve">  (</w:t>
      </w:r>
      <w:r w:rsidRPr="00792B3E">
        <w:rPr>
          <w:rFonts w:ascii="Arial Narrow" w:eastAsia="Calibri" w:hAnsi="Arial Narrow" w:cs="Times New Roman"/>
          <w:color w:val="000000" w:themeColor="text1"/>
        </w:rPr>
        <w:t>25.</w:t>
      </w:r>
      <w:r>
        <w:rPr>
          <w:rFonts w:ascii="Arial Narrow" w:eastAsia="Calibri" w:hAnsi="Arial Narrow" w:cs="Times New Roman"/>
          <w:color w:val="000000" w:themeColor="text1"/>
        </w:rPr>
        <w:t xml:space="preserve">4. - 30. 6.), nakon koje je slijedio novi,  ljetni postav / izložba druge kustosice – pripravnice pod nazivom </w:t>
      </w:r>
      <w:r w:rsidRPr="00792B3E">
        <w:rPr>
          <w:rFonts w:ascii="Arial Narrow" w:eastAsia="Calibri" w:hAnsi="Arial Narrow" w:cs="Times New Roman"/>
          <w:i/>
          <w:color w:val="000000" w:themeColor="text1"/>
        </w:rPr>
        <w:t>Bez dela nema jela</w:t>
      </w:r>
      <w:r>
        <w:rPr>
          <w:rFonts w:ascii="Arial Narrow" w:eastAsia="Calibri" w:hAnsi="Arial Narrow" w:cs="Times New Roman"/>
          <w:color w:val="000000" w:themeColor="text1"/>
        </w:rPr>
        <w:t xml:space="preserve"> (1.7. – 7.9.). Tijekom rujna Galerija je ugostila godišnju izložbu Udruge hlebinski kipari i slikari naive (9.9. – 4.10.), nakon koje je postavljena </w:t>
      </w:r>
      <w:r w:rsidRPr="00FD288B">
        <w:rPr>
          <w:rFonts w:ascii="Arial Narrow" w:eastAsia="Calibri" w:hAnsi="Arial Narrow" w:cs="Times New Roman"/>
          <w:i/>
          <w:color w:val="000000" w:themeColor="text1"/>
        </w:rPr>
        <w:t>izložba U potrazi za bijelim jelenom // Fantastična bića u naivnoj umjetnosti</w:t>
      </w:r>
      <w:r w:rsidRPr="00FD288B">
        <w:rPr>
          <w:rFonts w:ascii="Arial Narrow" w:eastAsia="Calibri" w:hAnsi="Arial Narrow" w:cs="Times New Roman"/>
          <w:color w:val="000000" w:themeColor="text1"/>
        </w:rPr>
        <w:t xml:space="preserve"> (10.</w:t>
      </w:r>
      <w:r>
        <w:rPr>
          <w:rFonts w:ascii="Arial Narrow" w:eastAsia="Calibri" w:hAnsi="Arial Narrow" w:cs="Times New Roman"/>
          <w:color w:val="000000" w:themeColor="text1"/>
        </w:rPr>
        <w:t xml:space="preserve">10) koja ostaje otvorena do početka 2026. godien (11.1.2026.). </w:t>
      </w:r>
      <w:r w:rsidRPr="00C35983">
        <w:rPr>
          <w:rFonts w:ascii="Arial Narrow" w:eastAsia="Calibri" w:hAnsi="Arial Narrow" w:cs="Times New Roman"/>
          <w:color w:val="000000" w:themeColor="text1"/>
        </w:rPr>
        <w:t xml:space="preserve">U izvještajnom razdoblju Galeriji naivne umjetnosti u Hlebinama </w:t>
      </w:r>
      <w:r>
        <w:rPr>
          <w:rFonts w:ascii="Arial Narrow" w:eastAsia="Calibri" w:hAnsi="Arial Narrow" w:cs="Times New Roman"/>
          <w:color w:val="000000" w:themeColor="text1"/>
        </w:rPr>
        <w:t>posjetilo je 1998</w:t>
      </w:r>
      <w:r w:rsidRPr="00C35983">
        <w:rPr>
          <w:rFonts w:ascii="Arial Narrow" w:eastAsia="Calibri" w:hAnsi="Arial Narrow" w:cs="Times New Roman"/>
          <w:color w:val="000000" w:themeColor="text1"/>
        </w:rPr>
        <w:t xml:space="preserve"> posjetitelja</w:t>
      </w:r>
      <w:r>
        <w:rPr>
          <w:rFonts w:ascii="Arial Narrow" w:eastAsia="Calibri" w:hAnsi="Arial Narrow" w:cs="Times New Roman"/>
          <w:color w:val="000000" w:themeColor="text1"/>
        </w:rPr>
        <w:t>.</w:t>
      </w:r>
    </w:p>
    <w:p w14:paraId="78345BF4" w14:textId="77777777" w:rsidR="00087E3B" w:rsidRDefault="00087E3B" w:rsidP="00087E3B">
      <w:pPr>
        <w:spacing w:after="0" w:line="240" w:lineRule="auto"/>
        <w:jc w:val="both"/>
        <w:rPr>
          <w:rFonts w:ascii="Arial Narrow" w:eastAsia="Calibri" w:hAnsi="Arial Narrow" w:cs="Times New Roman"/>
          <w:color w:val="000000" w:themeColor="text1"/>
        </w:rPr>
      </w:pPr>
      <w:r>
        <w:rPr>
          <w:rFonts w:ascii="Arial Narrow" w:eastAsia="Calibri" w:hAnsi="Arial Narrow" w:cs="Times New Roman"/>
          <w:color w:val="000000" w:themeColor="text1"/>
        </w:rPr>
        <w:t xml:space="preserve">Na prostoru SP Danica 5.svibnja, uz obilježavanje 80. obljetnice oslobođenja Koprivnice 1945. godine, te 80. obljetnice oslobođenja Europe od fašizma otvorena je stalna izložba </w:t>
      </w:r>
      <w:r w:rsidRPr="00D00207">
        <w:rPr>
          <w:rFonts w:ascii="Arial Narrow" w:eastAsia="Calibri" w:hAnsi="Arial Narrow" w:cs="Times New Roman"/>
          <w:i/>
          <w:color w:val="000000" w:themeColor="text1"/>
        </w:rPr>
        <w:t>DANICA PRVI KONCENTRACIJSKI LOGOR U NDH. 15. 4.1941. - 1. 9. 1942..</w:t>
      </w:r>
      <w:r>
        <w:rPr>
          <w:rFonts w:ascii="Arial Narrow" w:eastAsia="Calibri" w:hAnsi="Arial Narrow" w:cs="Times New Roman"/>
          <w:color w:val="000000" w:themeColor="text1"/>
        </w:rPr>
        <w:t xml:space="preserve"> Prostor SP Danica u izvještajnom je razdoblju posjetilo 188 posjetitelja.</w:t>
      </w:r>
    </w:p>
    <w:p w14:paraId="0BB892E2" w14:textId="77777777" w:rsidR="00087E3B" w:rsidRDefault="00087E3B" w:rsidP="00087E3B">
      <w:pPr>
        <w:spacing w:after="0" w:line="240" w:lineRule="auto"/>
        <w:jc w:val="both"/>
        <w:rPr>
          <w:rFonts w:ascii="Arial Narrow" w:eastAsia="Calibri" w:hAnsi="Arial Narrow" w:cs="Times New Roman"/>
          <w:color w:val="000000" w:themeColor="text1"/>
        </w:rPr>
      </w:pPr>
      <w:r>
        <w:rPr>
          <w:rFonts w:ascii="Arial Narrow" w:eastAsia="Calibri" w:hAnsi="Arial Narrow" w:cs="Times New Roman"/>
          <w:color w:val="000000" w:themeColor="text1"/>
        </w:rPr>
        <w:t xml:space="preserve">Muzejske izložbe u gostima u ovoj su godini realizirane u suradnji s </w:t>
      </w:r>
      <w:r w:rsidRPr="00401B94">
        <w:rPr>
          <w:rFonts w:ascii="Arial Narrow" w:eastAsia="Calibri" w:hAnsi="Arial Narrow" w:cs="Times New Roman"/>
          <w:color w:val="000000" w:themeColor="text1"/>
        </w:rPr>
        <w:t>Muzej</w:t>
      </w:r>
      <w:r>
        <w:rPr>
          <w:rFonts w:ascii="Arial Narrow" w:eastAsia="Calibri" w:hAnsi="Arial Narrow" w:cs="Times New Roman"/>
          <w:color w:val="000000" w:themeColor="text1"/>
        </w:rPr>
        <w:t>om</w:t>
      </w:r>
      <w:r w:rsidRPr="00401B94">
        <w:rPr>
          <w:rFonts w:ascii="Arial Narrow" w:eastAsia="Calibri" w:hAnsi="Arial Narrow" w:cs="Times New Roman"/>
          <w:color w:val="000000" w:themeColor="text1"/>
        </w:rPr>
        <w:t xml:space="preserve"> Croata insulanus Grada Preloga</w:t>
      </w:r>
      <w:r>
        <w:rPr>
          <w:rFonts w:ascii="Arial Narrow" w:eastAsia="Calibri" w:hAnsi="Arial Narrow" w:cs="Times New Roman"/>
          <w:color w:val="000000" w:themeColor="text1"/>
        </w:rPr>
        <w:t xml:space="preserve">. Radi se o izložbama Ive </w:t>
      </w:r>
      <w:r w:rsidRPr="005B32E0">
        <w:rPr>
          <w:rFonts w:ascii="Arial Narrow" w:eastAsia="Calibri" w:hAnsi="Arial Narrow" w:cs="Times New Roman"/>
          <w:color w:val="000000" w:themeColor="text1"/>
        </w:rPr>
        <w:t xml:space="preserve">Bolfek </w:t>
      </w:r>
      <w:r w:rsidRPr="005B32E0">
        <w:rPr>
          <w:rFonts w:ascii="Arial Narrow" w:eastAsia="Calibri" w:hAnsi="Arial Narrow" w:cs="Times New Roman"/>
          <w:i/>
          <w:color w:val="000000" w:themeColor="text1"/>
        </w:rPr>
        <w:t>Stay wild &amp; live free</w:t>
      </w:r>
      <w:r>
        <w:rPr>
          <w:rFonts w:ascii="Arial Narrow" w:eastAsia="Calibri" w:hAnsi="Arial Narrow" w:cs="Times New Roman"/>
          <w:i/>
          <w:color w:val="000000" w:themeColor="text1"/>
        </w:rPr>
        <w:t xml:space="preserve"> </w:t>
      </w:r>
      <w:r>
        <w:rPr>
          <w:rFonts w:ascii="Arial Narrow" w:eastAsia="Calibri" w:hAnsi="Arial Narrow" w:cs="Times New Roman"/>
          <w:color w:val="000000" w:themeColor="text1"/>
        </w:rPr>
        <w:t xml:space="preserve">u (16.5. – 9.6. 2025.) te izložbi </w:t>
      </w:r>
      <w:r w:rsidRPr="00DA4016">
        <w:rPr>
          <w:rFonts w:ascii="Arial Narrow" w:eastAsia="Calibri" w:hAnsi="Arial Narrow" w:cs="Times New Roman"/>
          <w:color w:val="000000" w:themeColor="text1"/>
        </w:rPr>
        <w:t>U potrazi za bijelim jelenom // Fantastična bića u naivnoj umjetnosti</w:t>
      </w:r>
      <w:r>
        <w:rPr>
          <w:rFonts w:ascii="Arial Narrow" w:eastAsia="Calibri" w:hAnsi="Arial Narrow" w:cs="Times New Roman"/>
          <w:color w:val="000000" w:themeColor="text1"/>
        </w:rPr>
        <w:t xml:space="preserve"> (10.9. – 7.10.2025.)</w:t>
      </w:r>
    </w:p>
    <w:p w14:paraId="42E7A9AA" w14:textId="77777777" w:rsidR="00087E3B" w:rsidRPr="005B32E0" w:rsidRDefault="00087E3B" w:rsidP="00087E3B">
      <w:pPr>
        <w:spacing w:after="0" w:line="240" w:lineRule="auto"/>
        <w:jc w:val="both"/>
        <w:rPr>
          <w:rFonts w:ascii="Arial Narrow" w:eastAsia="Calibri" w:hAnsi="Arial Narrow" w:cs="Times New Roman"/>
          <w:color w:val="000000" w:themeColor="text1"/>
        </w:rPr>
      </w:pPr>
      <w:r>
        <w:rPr>
          <w:rFonts w:ascii="Arial Narrow" w:eastAsia="Calibri" w:hAnsi="Arial Narrow" w:cs="Times New Roman"/>
          <w:color w:val="000000" w:themeColor="text1"/>
        </w:rPr>
        <w:t>U Galeriji skulptura Ivan Sabolić u Peterancu, u sklopu manifestacije Galovićeva jesen, a u suradnji s Udrugom žena Peteranec postavljena je izložbe Društveni život u Peterancu tijekom 20. stoljeća (24.10. – 14.11. 2025.).</w:t>
      </w:r>
    </w:p>
    <w:p w14:paraId="4C64B620" w14:textId="77777777" w:rsidR="00087E3B" w:rsidRDefault="00087E3B" w:rsidP="00087E3B">
      <w:pPr>
        <w:spacing w:line="240" w:lineRule="auto"/>
        <w:jc w:val="both"/>
        <w:rPr>
          <w:rFonts w:ascii="Arial Narrow" w:eastAsia="Calibri" w:hAnsi="Arial Narrow" w:cs="Times New Roman"/>
          <w:iCs/>
          <w:color w:val="000000" w:themeColor="text1"/>
        </w:rPr>
      </w:pPr>
      <w:r>
        <w:rPr>
          <w:rFonts w:ascii="Arial Narrow" w:eastAsia="Calibri" w:hAnsi="Arial Narrow" w:cs="Times New Roman"/>
          <w:color w:val="000000" w:themeColor="text1"/>
        </w:rPr>
        <w:t xml:space="preserve">Osim navedenih izložbi Muzej je 31. siječnja sudjelovao u 20. Noći muzeja podnaslova </w:t>
      </w:r>
      <w:r w:rsidRPr="00C875AE">
        <w:rPr>
          <w:rFonts w:ascii="Arial Narrow" w:eastAsia="Calibri" w:hAnsi="Arial Narrow" w:cs="Times New Roman"/>
          <w:i/>
          <w:color w:val="000000" w:themeColor="text1"/>
        </w:rPr>
        <w:t>Muzeji - vidljivi i nevidljivi</w:t>
      </w:r>
      <w:r>
        <w:rPr>
          <w:rFonts w:ascii="Arial Narrow" w:eastAsia="Calibri" w:hAnsi="Arial Narrow" w:cs="Times New Roman"/>
          <w:color w:val="000000" w:themeColor="text1"/>
        </w:rPr>
        <w:t xml:space="preserve"> u sklopu koje su, osim tekućih izložbi, održane edukativne radionice i predstavljena je muzejska akcija </w:t>
      </w:r>
      <w:r>
        <w:rPr>
          <w:rFonts w:ascii="Arial Narrow" w:eastAsia="Calibri" w:hAnsi="Arial Narrow" w:cs="Times New Roman"/>
          <w:i/>
          <w:iCs/>
          <w:color w:val="000000" w:themeColor="text1"/>
        </w:rPr>
        <w:t>U susret novom stalnom postavu</w:t>
      </w:r>
      <w:r w:rsidRPr="00313281">
        <w:rPr>
          <w:rFonts w:ascii="Arial Narrow" w:eastAsia="Calibri" w:hAnsi="Arial Narrow" w:cs="Times New Roman"/>
          <w:i/>
          <w:iCs/>
          <w:color w:val="000000" w:themeColor="text1"/>
        </w:rPr>
        <w:t>:</w:t>
      </w:r>
      <w:r>
        <w:rPr>
          <w:rFonts w:ascii="Arial Narrow" w:eastAsia="Calibri" w:hAnsi="Arial Narrow" w:cs="Times New Roman"/>
          <w:i/>
          <w:iCs/>
          <w:color w:val="000000" w:themeColor="text1"/>
        </w:rPr>
        <w:t xml:space="preserve"> </w:t>
      </w:r>
      <w:r w:rsidRPr="00313281">
        <w:rPr>
          <w:rFonts w:ascii="Arial Narrow" w:eastAsia="Calibri" w:hAnsi="Arial Narrow" w:cs="Times New Roman"/>
          <w:i/>
          <w:iCs/>
          <w:color w:val="000000" w:themeColor="text1"/>
        </w:rPr>
        <w:t>Osamdeset godina Muzeja grada Koprivnice 1945 – 2025</w:t>
      </w:r>
      <w:r>
        <w:rPr>
          <w:rFonts w:ascii="Arial Narrow" w:eastAsia="Calibri" w:hAnsi="Arial Narrow" w:cs="Times New Roman"/>
          <w:i/>
          <w:iCs/>
          <w:color w:val="000000" w:themeColor="text1"/>
        </w:rPr>
        <w:t xml:space="preserve">. </w:t>
      </w:r>
      <w:r>
        <w:rPr>
          <w:rFonts w:ascii="Arial Narrow" w:eastAsia="Calibri" w:hAnsi="Arial Narrow" w:cs="Times New Roman"/>
          <w:iCs/>
          <w:color w:val="000000" w:themeColor="text1"/>
        </w:rPr>
        <w:t xml:space="preserve">kojom je simbolično obilježena 80. obljetnica osnutka Odbora za Muzej. Sredinom travnja Muzej je kroz dvodnevni program obilježio </w:t>
      </w:r>
      <w:r w:rsidRPr="00D00207">
        <w:rPr>
          <w:rFonts w:ascii="Arial Narrow" w:eastAsia="Calibri" w:hAnsi="Arial Narrow" w:cs="Times New Roman"/>
          <w:i/>
          <w:iCs/>
          <w:color w:val="000000" w:themeColor="text1"/>
        </w:rPr>
        <w:t>Svjetski dana umjetnosti</w:t>
      </w:r>
      <w:r w:rsidRPr="00D00207">
        <w:rPr>
          <w:rFonts w:ascii="Arial Narrow" w:eastAsia="Calibri" w:hAnsi="Arial Narrow" w:cs="Times New Roman"/>
          <w:iCs/>
          <w:color w:val="000000" w:themeColor="text1"/>
        </w:rPr>
        <w:t xml:space="preserve"> </w:t>
      </w:r>
      <w:r>
        <w:rPr>
          <w:rFonts w:ascii="Arial Narrow" w:eastAsia="Calibri" w:hAnsi="Arial Narrow" w:cs="Times New Roman"/>
          <w:iCs/>
          <w:color w:val="000000" w:themeColor="text1"/>
        </w:rPr>
        <w:t>(</w:t>
      </w:r>
      <w:r w:rsidRPr="00D00207">
        <w:rPr>
          <w:rFonts w:ascii="Arial Narrow" w:eastAsia="Calibri" w:hAnsi="Arial Narrow" w:cs="Times New Roman"/>
          <w:iCs/>
          <w:color w:val="000000" w:themeColor="text1"/>
        </w:rPr>
        <w:t>15. travnja</w:t>
      </w:r>
      <w:r>
        <w:rPr>
          <w:rFonts w:ascii="Arial Narrow" w:eastAsia="Calibri" w:hAnsi="Arial Narrow" w:cs="Times New Roman"/>
          <w:iCs/>
          <w:color w:val="000000" w:themeColor="text1"/>
        </w:rPr>
        <w:t>) organizacijom</w:t>
      </w:r>
      <w:r w:rsidRPr="00D00207">
        <w:rPr>
          <w:rFonts w:ascii="Arial Narrow" w:eastAsia="Calibri" w:hAnsi="Arial Narrow" w:cs="Times New Roman"/>
          <w:iCs/>
          <w:color w:val="000000" w:themeColor="text1"/>
        </w:rPr>
        <w:t xml:space="preserve"> niz</w:t>
      </w:r>
      <w:r>
        <w:rPr>
          <w:rFonts w:ascii="Arial Narrow" w:eastAsia="Calibri" w:hAnsi="Arial Narrow" w:cs="Times New Roman"/>
          <w:iCs/>
          <w:color w:val="000000" w:themeColor="text1"/>
        </w:rPr>
        <w:t xml:space="preserve">a radionica i akcija, a nedugo zatim i </w:t>
      </w:r>
      <w:r w:rsidRPr="00D00207">
        <w:rPr>
          <w:rFonts w:ascii="Arial Narrow" w:eastAsia="Calibri" w:hAnsi="Arial Narrow" w:cs="Times New Roman"/>
          <w:i/>
          <w:iCs/>
          <w:color w:val="000000" w:themeColor="text1"/>
        </w:rPr>
        <w:t>Noć knjige 2025</w:t>
      </w:r>
      <w:r>
        <w:rPr>
          <w:rFonts w:ascii="Arial Narrow" w:eastAsia="Calibri" w:hAnsi="Arial Narrow" w:cs="Times New Roman"/>
          <w:iCs/>
          <w:color w:val="000000" w:themeColor="text1"/>
        </w:rPr>
        <w:t>. (23. travnja), koja se održava uz Svjetski dan</w:t>
      </w:r>
      <w:r w:rsidRPr="00D00207">
        <w:rPr>
          <w:rFonts w:ascii="Arial Narrow" w:eastAsia="Calibri" w:hAnsi="Arial Narrow" w:cs="Times New Roman"/>
          <w:iCs/>
          <w:color w:val="000000" w:themeColor="text1"/>
        </w:rPr>
        <w:t xml:space="preserve"> knjige i autorskih prava i Dana hrvatske knjige</w:t>
      </w:r>
      <w:r>
        <w:rPr>
          <w:rFonts w:ascii="Arial Narrow" w:eastAsia="Calibri" w:hAnsi="Arial Narrow" w:cs="Times New Roman"/>
          <w:iCs/>
          <w:color w:val="000000" w:themeColor="text1"/>
        </w:rPr>
        <w:t xml:space="preserve">. Tijekom travnja i svibnja muzejska je knjižničarka kroz nekoliko radionica sudjelovala u provedbi ovogodišnje Edukativne muzejske akcije (EMA-e) koja </w:t>
      </w:r>
      <w:r>
        <w:rPr>
          <w:rFonts w:ascii="Arial Narrow" w:eastAsia="Calibri" w:hAnsi="Arial Narrow" w:cs="Times New Roman"/>
          <w:iCs/>
          <w:color w:val="000000" w:themeColor="text1"/>
        </w:rPr>
        <w:lastRenderedPageBreak/>
        <w:t xml:space="preserve">se održavala u razdoblju 18.travnja – 18. svibnja, a njen je završetak bio povezan s obilježavanjem </w:t>
      </w:r>
      <w:r w:rsidRPr="00D95A21">
        <w:rPr>
          <w:rFonts w:ascii="Arial Narrow" w:eastAsia="Calibri" w:hAnsi="Arial Narrow" w:cs="Times New Roman"/>
          <w:i/>
          <w:iCs/>
          <w:color w:val="000000" w:themeColor="text1"/>
        </w:rPr>
        <w:t>Međunarodnog dana muzeja</w:t>
      </w:r>
      <w:r>
        <w:rPr>
          <w:rFonts w:ascii="Arial Narrow" w:eastAsia="Calibri" w:hAnsi="Arial Narrow" w:cs="Times New Roman"/>
          <w:iCs/>
          <w:color w:val="000000" w:themeColor="text1"/>
        </w:rPr>
        <w:t xml:space="preserve"> (18. svibnja) koji je u Muzeju obilježen kroz iznimno raznolik i bogat program koji se protegnuo na tjedna dana (13. 5. – 20.5.). Tijekom</w:t>
      </w:r>
      <w:r w:rsidRPr="00B0651F">
        <w:rPr>
          <w:rFonts w:ascii="Arial Narrow" w:eastAsia="Calibri" w:hAnsi="Arial Narrow" w:cs="Times New Roman"/>
          <w:iCs/>
          <w:color w:val="000000" w:themeColor="text1"/>
        </w:rPr>
        <w:t xml:space="preserve"> održavanja 18. Međunarodnog festivala folklora „Iz bakine škrinje“ </w:t>
      </w:r>
      <w:r>
        <w:rPr>
          <w:rFonts w:ascii="Arial Narrow" w:eastAsia="Calibri" w:hAnsi="Arial Narrow" w:cs="Times New Roman"/>
          <w:iCs/>
          <w:color w:val="000000" w:themeColor="text1"/>
        </w:rPr>
        <w:t>(Koprivnica, Kalinovac; 9. –</w:t>
      </w:r>
      <w:r w:rsidRPr="00B0651F">
        <w:rPr>
          <w:rFonts w:ascii="Arial Narrow" w:eastAsia="Calibri" w:hAnsi="Arial Narrow" w:cs="Times New Roman"/>
          <w:iCs/>
          <w:color w:val="000000" w:themeColor="text1"/>
        </w:rPr>
        <w:t xml:space="preserve"> 13</w:t>
      </w:r>
      <w:r>
        <w:rPr>
          <w:rFonts w:ascii="Arial Narrow" w:eastAsia="Calibri" w:hAnsi="Arial Narrow" w:cs="Times New Roman"/>
          <w:iCs/>
          <w:color w:val="000000" w:themeColor="text1"/>
        </w:rPr>
        <w:t>. 7. 2025.)</w:t>
      </w:r>
      <w:r w:rsidRPr="00B0651F">
        <w:rPr>
          <w:rFonts w:ascii="Arial" w:eastAsia="Times New Roman" w:hAnsi="Arial" w:cs="Arial"/>
          <w:color w:val="333333"/>
          <w:sz w:val="18"/>
          <w:szCs w:val="18"/>
          <w:lang w:eastAsia="hr-HR"/>
        </w:rPr>
        <w:t xml:space="preserve"> </w:t>
      </w:r>
      <w:r>
        <w:rPr>
          <w:rFonts w:ascii="Arial" w:eastAsia="Times New Roman" w:hAnsi="Arial" w:cs="Arial"/>
          <w:color w:val="333333"/>
          <w:sz w:val="18"/>
          <w:szCs w:val="18"/>
          <w:lang w:eastAsia="hr-HR"/>
        </w:rPr>
        <w:t>čl</w:t>
      </w:r>
      <w:r w:rsidRPr="00B0651F">
        <w:rPr>
          <w:rFonts w:ascii="Arial Narrow" w:eastAsia="Calibri" w:hAnsi="Arial Narrow"/>
          <w:iCs/>
          <w:color w:val="000000" w:themeColor="text1"/>
        </w:rPr>
        <w:t>anice Udruge žena Koprivničke Bregi te Udruge žena „Gorično srce“ Kunovec Breg posjetitelje</w:t>
      </w:r>
      <w:r>
        <w:rPr>
          <w:rFonts w:ascii="Arial Narrow" w:eastAsia="Calibri" w:hAnsi="Arial Narrow"/>
          <w:iCs/>
          <w:color w:val="000000" w:themeColor="text1"/>
        </w:rPr>
        <w:t xml:space="preserve"> Galerije Koprivnica kroz radionice su upoznale</w:t>
      </w:r>
      <w:r w:rsidRPr="00B0651F">
        <w:rPr>
          <w:rFonts w:ascii="Arial Narrow" w:eastAsia="Calibri" w:hAnsi="Arial Narrow"/>
          <w:iCs/>
          <w:color w:val="000000" w:themeColor="text1"/>
        </w:rPr>
        <w:t xml:space="preserve"> </w:t>
      </w:r>
      <w:r>
        <w:rPr>
          <w:rFonts w:ascii="Arial Narrow" w:eastAsia="Calibri" w:hAnsi="Arial Narrow"/>
          <w:iCs/>
          <w:color w:val="000000" w:themeColor="text1"/>
        </w:rPr>
        <w:t>posjetitelje</w:t>
      </w:r>
      <w:r w:rsidRPr="00B0651F">
        <w:rPr>
          <w:rFonts w:ascii="Arial Narrow" w:eastAsia="Calibri" w:hAnsi="Arial Narrow"/>
          <w:iCs/>
          <w:color w:val="000000" w:themeColor="text1"/>
        </w:rPr>
        <w:t xml:space="preserve"> s pripremom tradicionalnih pekarskih proizvoda poput pogača i pereca.</w:t>
      </w:r>
      <w:r>
        <w:rPr>
          <w:rFonts w:ascii="Arial Narrow" w:eastAsia="Calibri" w:hAnsi="Arial Narrow"/>
          <w:iCs/>
          <w:color w:val="000000" w:themeColor="text1"/>
        </w:rPr>
        <w:t xml:space="preserve"> </w:t>
      </w:r>
      <w:r w:rsidRPr="00B0651F">
        <w:rPr>
          <w:rFonts w:ascii="Arial Narrow" w:eastAsia="Calibri" w:hAnsi="Arial Narrow" w:cs="Times New Roman"/>
          <w:iCs/>
          <w:color w:val="000000" w:themeColor="text1"/>
        </w:rPr>
        <w:t xml:space="preserve">Radionice </w:t>
      </w:r>
      <w:r>
        <w:rPr>
          <w:rFonts w:ascii="Arial Narrow" w:eastAsia="Calibri" w:hAnsi="Arial Narrow" w:cs="Times New Roman"/>
          <w:iCs/>
          <w:color w:val="000000" w:themeColor="text1"/>
        </w:rPr>
        <w:t>su se nadovezivale</w:t>
      </w:r>
      <w:r w:rsidRPr="00B0651F">
        <w:rPr>
          <w:rFonts w:ascii="Arial Narrow" w:eastAsia="Calibri" w:hAnsi="Arial Narrow" w:cs="Times New Roman"/>
          <w:iCs/>
          <w:color w:val="000000" w:themeColor="text1"/>
        </w:rPr>
        <w:t xml:space="preserve"> na izložbu „Kruh u vjerovanjima, običajima i svakodnevnom životu“ koja je </w:t>
      </w:r>
      <w:r>
        <w:rPr>
          <w:rFonts w:ascii="Arial Narrow" w:eastAsia="Calibri" w:hAnsi="Arial Narrow" w:cs="Times New Roman"/>
          <w:iCs/>
          <w:color w:val="000000" w:themeColor="text1"/>
        </w:rPr>
        <w:t xml:space="preserve">bila </w:t>
      </w:r>
      <w:r w:rsidRPr="00B0651F">
        <w:rPr>
          <w:rFonts w:ascii="Arial Narrow" w:eastAsia="Calibri" w:hAnsi="Arial Narrow" w:cs="Times New Roman"/>
          <w:iCs/>
          <w:color w:val="000000" w:themeColor="text1"/>
        </w:rPr>
        <w:t>postavljena u izlozima Knjižnice i čitao</w:t>
      </w:r>
      <w:r>
        <w:rPr>
          <w:rFonts w:ascii="Arial Narrow" w:eastAsia="Calibri" w:hAnsi="Arial Narrow" w:cs="Times New Roman"/>
          <w:iCs/>
          <w:color w:val="000000" w:themeColor="text1"/>
        </w:rPr>
        <w:t xml:space="preserve">nice „Fran Galović“ Koprivnica, a koja </w:t>
      </w:r>
      <w:r w:rsidRPr="00B0651F">
        <w:rPr>
          <w:rFonts w:ascii="Arial Narrow" w:eastAsia="Calibri" w:hAnsi="Arial Narrow" w:cs="Times New Roman"/>
          <w:iCs/>
          <w:color w:val="000000" w:themeColor="text1"/>
        </w:rPr>
        <w:t xml:space="preserve">je realizirana suradnjom Folklornog ansambla Koprivnica s Muzejom grada Koprivnice u sklopu Dana kulturne baštine, koji </w:t>
      </w:r>
      <w:r>
        <w:rPr>
          <w:rFonts w:ascii="Arial Narrow" w:eastAsia="Calibri" w:hAnsi="Arial Narrow" w:cs="Times New Roman"/>
          <w:iCs/>
          <w:color w:val="000000" w:themeColor="text1"/>
        </w:rPr>
        <w:t xml:space="preserve">su </w:t>
      </w:r>
      <w:r w:rsidRPr="00B0651F">
        <w:rPr>
          <w:rFonts w:ascii="Arial Narrow" w:eastAsia="Calibri" w:hAnsi="Arial Narrow" w:cs="Times New Roman"/>
          <w:iCs/>
          <w:color w:val="000000" w:themeColor="text1"/>
        </w:rPr>
        <w:t xml:space="preserve">se </w:t>
      </w:r>
      <w:r>
        <w:rPr>
          <w:rFonts w:ascii="Arial Narrow" w:eastAsia="Calibri" w:hAnsi="Arial Narrow" w:cs="Times New Roman"/>
          <w:iCs/>
          <w:color w:val="000000" w:themeColor="text1"/>
        </w:rPr>
        <w:t>ove godine održavali u razdoblju</w:t>
      </w:r>
      <w:r w:rsidRPr="00B0651F">
        <w:rPr>
          <w:rFonts w:ascii="Arial Narrow" w:eastAsia="Calibri" w:hAnsi="Arial Narrow" w:cs="Times New Roman"/>
          <w:iCs/>
          <w:color w:val="000000" w:themeColor="text1"/>
        </w:rPr>
        <w:t xml:space="preserve"> od 1. do 15. srpnja.</w:t>
      </w:r>
      <w:r>
        <w:rPr>
          <w:rFonts w:ascii="Arial Narrow" w:eastAsia="Calibri" w:hAnsi="Arial Narrow" w:cs="Times New Roman"/>
          <w:iCs/>
          <w:color w:val="000000" w:themeColor="text1"/>
        </w:rPr>
        <w:t xml:space="preserve"> Početkom listopada, u sklopu manifestacije Podravski motivi (3. – 5.10) o</w:t>
      </w:r>
      <w:r w:rsidRPr="00FD288B">
        <w:rPr>
          <w:rFonts w:ascii="Arial Narrow" w:eastAsia="Calibri" w:hAnsi="Arial Narrow" w:cs="Times New Roman"/>
          <w:iCs/>
          <w:color w:val="000000" w:themeColor="text1"/>
        </w:rPr>
        <w:t>držan</w:t>
      </w:r>
      <w:r>
        <w:rPr>
          <w:rFonts w:ascii="Arial Narrow" w:eastAsia="Calibri" w:hAnsi="Arial Narrow" w:cs="Times New Roman"/>
          <w:iCs/>
          <w:color w:val="000000" w:themeColor="text1"/>
        </w:rPr>
        <w:t xml:space="preserve"> je</w:t>
      </w:r>
      <w:r w:rsidRPr="00FD288B">
        <w:rPr>
          <w:rFonts w:ascii="Arial Narrow" w:eastAsia="Calibri" w:hAnsi="Arial Narrow" w:cs="Times New Roman"/>
          <w:iCs/>
          <w:color w:val="000000" w:themeColor="text1"/>
        </w:rPr>
        <w:t xml:space="preserve"> program u čast </w:t>
      </w:r>
      <w:r>
        <w:rPr>
          <w:rFonts w:ascii="Arial Narrow" w:eastAsia="Calibri" w:hAnsi="Arial Narrow" w:cs="Times New Roman"/>
          <w:iCs/>
          <w:color w:val="000000" w:themeColor="text1"/>
        </w:rPr>
        <w:t>90. rođendana</w:t>
      </w:r>
      <w:r w:rsidRPr="00FD288B">
        <w:rPr>
          <w:rFonts w:ascii="Arial Narrow" w:eastAsia="Calibri" w:hAnsi="Arial Narrow" w:cs="Times New Roman"/>
          <w:iCs/>
          <w:color w:val="000000" w:themeColor="text1"/>
        </w:rPr>
        <w:t xml:space="preserve"> Mije Kovačića</w:t>
      </w:r>
      <w:r>
        <w:rPr>
          <w:rFonts w:ascii="Arial Narrow" w:eastAsia="Calibri" w:hAnsi="Arial Narrow" w:cs="Times New Roman"/>
          <w:iCs/>
          <w:color w:val="000000" w:themeColor="text1"/>
        </w:rPr>
        <w:t>.</w:t>
      </w:r>
    </w:p>
    <w:p w14:paraId="4EABBB85" w14:textId="77777777" w:rsidR="00087E3B" w:rsidRDefault="00087E3B" w:rsidP="00087E3B">
      <w:pPr>
        <w:spacing w:line="240" w:lineRule="auto"/>
        <w:jc w:val="both"/>
        <w:rPr>
          <w:rFonts w:ascii="Arial Narrow" w:eastAsia="Calibri" w:hAnsi="Arial Narrow" w:cs="Times New Roman"/>
          <w:iCs/>
          <w:color w:val="000000" w:themeColor="text1"/>
        </w:rPr>
      </w:pPr>
      <w:r>
        <w:rPr>
          <w:rFonts w:ascii="Arial Narrow" w:eastAsia="Calibri" w:hAnsi="Arial Narrow" w:cs="Times New Roman"/>
          <w:iCs/>
          <w:color w:val="000000" w:themeColor="text1"/>
        </w:rPr>
        <w:t xml:space="preserve">Osim brojnih radionica održanih u sklopu navedenih manifestacija, provedene su i brojene radionice u suradnji s Društvom žena Đelekovec vezane uz prezentaciju ovogodišnjeg muzejskog programa nematerijalne kulturne baštine posvećenog umijeću izrade tjestenine za juhu </w:t>
      </w:r>
      <w:r w:rsidRPr="00D95A21">
        <w:rPr>
          <w:rFonts w:ascii="Arial Narrow" w:eastAsia="Calibri" w:hAnsi="Arial Narrow" w:cs="Times New Roman"/>
          <w:i/>
          <w:iCs/>
          <w:color w:val="000000" w:themeColor="text1"/>
        </w:rPr>
        <w:t>požiraki</w:t>
      </w:r>
      <w:r>
        <w:rPr>
          <w:rFonts w:ascii="Arial Narrow" w:eastAsia="Calibri" w:hAnsi="Arial Narrow" w:cs="Times New Roman"/>
          <w:iCs/>
          <w:color w:val="000000" w:themeColor="text1"/>
        </w:rPr>
        <w:t xml:space="preserve"> koje su se održavale u Galeriji Mijo Kovačić i Đelekovcu. Uz provedbu radionica tijekom projekta sniman je i dokumentarni film čija se promocija očekuje sredinom studenog. </w:t>
      </w:r>
    </w:p>
    <w:p w14:paraId="2D45CB9D" w14:textId="77777777" w:rsidR="00087E3B" w:rsidRDefault="00087E3B" w:rsidP="00087E3B">
      <w:pPr>
        <w:spacing w:after="0" w:line="240" w:lineRule="auto"/>
        <w:jc w:val="both"/>
        <w:rPr>
          <w:rFonts w:ascii="Arial Narrow" w:eastAsia="Calibri" w:hAnsi="Arial Narrow" w:cs="Times New Roman"/>
          <w:iCs/>
          <w:color w:val="000000" w:themeColor="text1"/>
        </w:rPr>
      </w:pPr>
      <w:r>
        <w:rPr>
          <w:rFonts w:ascii="Arial Narrow" w:eastAsia="Calibri" w:hAnsi="Arial Narrow" w:cs="Times New Roman"/>
          <w:iCs/>
          <w:color w:val="000000" w:themeColor="text1"/>
        </w:rPr>
        <w:t xml:space="preserve">Tijekom godine Muzej je provodio sustavna i zaštitna arheološka istraživanja i arheološke nadzore. U ožujku i travnju provedena je peta sezona sustavnih arheoloških istraživanja lokaliteta Draganovec tijekom koje su istraženi dijelovi arhitektonskog kompleksa iz razdoblja kasne antike (4./5. st) te stambeni objekti koji su funkcionirali prije, tijekom i nakon prestanka funkcioniranja sklopa (4. – 6. st). Tijekom prve polovine kolovoza provedena je treća sezona sustavnih arheoloških istraživanja lokaliteta Trafostanica u Starigradu tijekom koje su definirani ostaci temelja kasnoantičke građevine čija se izgradnja i funkcioniranja smješta tijekom razdoblja kasne antike, vjerojatno 4. stoljeća. Uz navedena sustavna istraživanja, Muzej je u dva navrata, tijekom lipnja i rujna, provodio zaštitno arheološko istraživanja (na oko 2000 m²) na prostoru RCGO Piškornica tijekom kojeg su istraženi dijelovi naselja iz eneolitika, starijeg mlađeg željeznog doba, antike i ranog srednjeg vijeka. </w:t>
      </w:r>
    </w:p>
    <w:p w14:paraId="69A107E5" w14:textId="77777777" w:rsidR="00087E3B" w:rsidRDefault="00087E3B" w:rsidP="00087E3B">
      <w:pPr>
        <w:spacing w:after="0" w:line="240" w:lineRule="auto"/>
        <w:jc w:val="both"/>
        <w:rPr>
          <w:rFonts w:ascii="Arial Narrow" w:eastAsia="Calibri" w:hAnsi="Arial Narrow" w:cs="Times New Roman"/>
          <w:iCs/>
          <w:color w:val="000000" w:themeColor="text1"/>
        </w:rPr>
      </w:pPr>
      <w:r>
        <w:rPr>
          <w:rFonts w:ascii="Arial Narrow" w:eastAsia="Calibri" w:hAnsi="Arial Narrow" w:cs="Times New Roman"/>
          <w:iCs/>
          <w:color w:val="000000" w:themeColor="text1"/>
        </w:rPr>
        <w:t xml:space="preserve">Arheološki su nadzori provođeni sustavni tijekom cijele godine. Početkom godine proveden je arheološki nadzor nad rekonstrukcijom dvorca Inkey u Rasinji. U Čakovcu je proveden manji nadzor radova na izgradnji obiteljske kuće, dok je u Štrigovi proveden četverodnevni nadzor radova na rekonstrukciji vodovoda za naručitelja  Međimurske vode. Tijekom godine sustavno je provođen (i dalje je u tijeku) arheološki nadzor radova nad rekonstrukcijom objekata Opće bolnice Varažin u Novom Marofu i Klenovniku. Uz navedeno, na prostoru objekta u Novom Marofu provedeni su i zasebni radovi nadzora nad izgradnjom pristupne ceste za potrebe spremišta za skladištenje opasnih materijala. Trenutno se </w:t>
      </w:r>
      <w:r w:rsidRPr="00E64354">
        <w:rPr>
          <w:rFonts w:ascii="Arial Narrow" w:eastAsia="Calibri" w:hAnsi="Arial Narrow" w:cs="Times New Roman"/>
          <w:iCs/>
          <w:color w:val="000000" w:themeColor="text1"/>
        </w:rPr>
        <w:t>o</w:t>
      </w:r>
      <w:r>
        <w:rPr>
          <w:rFonts w:ascii="Arial Narrow" w:eastAsia="Calibri" w:hAnsi="Arial Narrow" w:cs="Times New Roman"/>
          <w:iCs/>
          <w:color w:val="000000" w:themeColor="text1"/>
        </w:rPr>
        <w:t xml:space="preserve">čekuju i </w:t>
      </w:r>
      <w:r w:rsidRPr="00E64354">
        <w:rPr>
          <w:rFonts w:ascii="Arial Narrow" w:eastAsia="Calibri" w:hAnsi="Arial Narrow" w:cs="Times New Roman"/>
          <w:iCs/>
          <w:color w:val="000000" w:themeColor="text1"/>
        </w:rPr>
        <w:t>rezultati poziva za dostavu ponuda za radove arheološkog nadzora na</w:t>
      </w:r>
      <w:r>
        <w:rPr>
          <w:rFonts w:ascii="Arial Narrow" w:eastAsia="Calibri" w:hAnsi="Arial Narrow" w:cs="Times New Roman"/>
          <w:iCs/>
          <w:color w:val="000000" w:themeColor="text1"/>
        </w:rPr>
        <w:t>d izgradnjom stanice za kisik u objektu</w:t>
      </w:r>
      <w:r w:rsidRPr="00E64354">
        <w:rPr>
          <w:rFonts w:ascii="Arial Narrow" w:eastAsia="Calibri" w:hAnsi="Arial Narrow" w:cs="Times New Roman"/>
          <w:iCs/>
          <w:color w:val="000000" w:themeColor="text1"/>
        </w:rPr>
        <w:t xml:space="preserve"> Opće bolnice Varaždin u Novom Marofu</w:t>
      </w:r>
      <w:r>
        <w:rPr>
          <w:rFonts w:ascii="Arial Narrow" w:eastAsia="Calibri" w:hAnsi="Arial Narrow" w:cs="Times New Roman"/>
          <w:iCs/>
          <w:color w:val="000000" w:themeColor="text1"/>
        </w:rPr>
        <w:t xml:space="preserve">. Uz navedeno, Muzej je kao pod izvoditelj dostavio ponude za provedbu zaštitnih arheoloških istraživanja na prostoru pristupne ceste prema RCGO Piškornica. Rezultati poziva za dostavu ponuda očekuju se početkom studenog, a provedba radova u drugoj polovini studenog.  </w:t>
      </w:r>
    </w:p>
    <w:p w14:paraId="61B8CF6E" w14:textId="77777777" w:rsidR="00087E3B" w:rsidRPr="00E11CE9" w:rsidRDefault="00087E3B" w:rsidP="00087E3B">
      <w:pPr>
        <w:spacing w:after="0" w:line="240" w:lineRule="auto"/>
        <w:jc w:val="both"/>
        <w:rPr>
          <w:rFonts w:ascii="Arial Narrow" w:eastAsia="Calibri" w:hAnsi="Arial Narrow" w:cs="Times New Roman"/>
          <w:iCs/>
          <w:color w:val="000000" w:themeColor="text1"/>
        </w:rPr>
      </w:pPr>
      <w:r>
        <w:rPr>
          <w:rFonts w:ascii="Arial Narrow" w:eastAsia="Calibri" w:hAnsi="Arial Narrow" w:cs="Times New Roman"/>
          <w:iCs/>
          <w:color w:val="000000" w:themeColor="text1"/>
        </w:rPr>
        <w:t xml:space="preserve">Što se tiče rada na muzejskim zbirkama u postupku je i dalje sustavna obrada, provjera i inventarizacija </w:t>
      </w:r>
      <w:r w:rsidRPr="00A5067E">
        <w:rPr>
          <w:rFonts w:ascii="Arial Narrow" w:eastAsia="Calibri" w:hAnsi="Arial Narrow" w:cs="Times New Roman"/>
          <w:i/>
          <w:iCs/>
          <w:color w:val="000000" w:themeColor="text1"/>
        </w:rPr>
        <w:t>Zbirke Fedora Malančeca</w:t>
      </w:r>
      <w:r>
        <w:rPr>
          <w:rFonts w:ascii="Arial Narrow" w:eastAsia="Calibri" w:hAnsi="Arial Narrow" w:cs="Times New Roman"/>
          <w:iCs/>
          <w:color w:val="000000" w:themeColor="text1"/>
        </w:rPr>
        <w:t xml:space="preserve"> te sustavna obrada građe iz </w:t>
      </w:r>
      <w:r w:rsidRPr="00A5067E">
        <w:rPr>
          <w:rFonts w:ascii="Arial Narrow" w:eastAsia="Calibri" w:hAnsi="Arial Narrow" w:cs="Times New Roman"/>
          <w:i/>
          <w:iCs/>
          <w:color w:val="000000" w:themeColor="text1"/>
        </w:rPr>
        <w:t>Zbirke fotografije i foto albuma</w:t>
      </w:r>
      <w:r>
        <w:rPr>
          <w:rFonts w:ascii="Arial Narrow" w:eastAsia="Calibri" w:hAnsi="Arial Narrow" w:cs="Times New Roman"/>
          <w:i/>
          <w:iCs/>
          <w:color w:val="000000" w:themeColor="text1"/>
        </w:rPr>
        <w:t xml:space="preserve">, </w:t>
      </w:r>
      <w:r>
        <w:rPr>
          <w:rFonts w:ascii="Arial Narrow" w:eastAsia="Calibri" w:hAnsi="Arial Narrow" w:cs="Times New Roman"/>
          <w:iCs/>
          <w:color w:val="000000" w:themeColor="text1"/>
        </w:rPr>
        <w:t>dok se u sklopu etnografskih zbirki provodi invetarizacija novo pridošlih predmeta.</w:t>
      </w:r>
    </w:p>
    <w:p w14:paraId="09FA96BE" w14:textId="77777777" w:rsidR="00087E3B" w:rsidRDefault="00087E3B" w:rsidP="00087E3B">
      <w:pPr>
        <w:spacing w:after="0" w:line="240" w:lineRule="auto"/>
        <w:jc w:val="both"/>
        <w:rPr>
          <w:rFonts w:ascii="Arial Narrow" w:eastAsia="Calibri" w:hAnsi="Arial Narrow" w:cs="Times New Roman"/>
          <w:color w:val="000000" w:themeColor="text1"/>
        </w:rPr>
      </w:pPr>
      <w:r>
        <w:rPr>
          <w:rFonts w:ascii="Arial Narrow" w:eastAsia="Calibri" w:hAnsi="Arial Narrow" w:cs="Times New Roman"/>
          <w:color w:val="000000" w:themeColor="text1"/>
        </w:rPr>
        <w:t xml:space="preserve">Vezano uz cjelogodišnji program i provedbe nabava, pripremljene su i realizirane jednostavne nabava za provedbu </w:t>
      </w:r>
      <w:r w:rsidRPr="000E3846">
        <w:rPr>
          <w:rFonts w:ascii="Arial Narrow" w:eastAsia="Calibri" w:hAnsi="Arial Narrow" w:cs="Times New Roman"/>
          <w:color w:val="000000" w:themeColor="text1"/>
        </w:rPr>
        <w:t xml:space="preserve">konzervatorsko-restauratorskih radova </w:t>
      </w:r>
      <w:r>
        <w:rPr>
          <w:rFonts w:ascii="Arial Narrow" w:eastAsia="Calibri" w:hAnsi="Arial Narrow" w:cs="Times New Roman"/>
          <w:color w:val="000000" w:themeColor="text1"/>
        </w:rPr>
        <w:t xml:space="preserve">na muzejskoj građi, digitalizaciju muzejske građe, grafičkog oblikovanja i tiska materijala za redovnu i programsku djelatnost ustanove, te </w:t>
      </w:r>
      <w:r w:rsidRPr="00E11CE9">
        <w:rPr>
          <w:rFonts w:ascii="Arial Narrow" w:eastAsia="Calibri" w:hAnsi="Arial Narrow" w:cs="Times New Roman"/>
          <w:color w:val="000000" w:themeColor="text1"/>
        </w:rPr>
        <w:t xml:space="preserve">Korištenje i održavanje sustava Indigo u 2025. godini </w:t>
      </w:r>
      <w:r>
        <w:rPr>
          <w:rFonts w:ascii="Arial Narrow" w:eastAsia="Calibri" w:hAnsi="Arial Narrow" w:cs="Times New Roman"/>
          <w:color w:val="000000" w:themeColor="text1"/>
        </w:rPr>
        <w:t>sukladno Planu nabave.</w:t>
      </w:r>
    </w:p>
    <w:p w14:paraId="6D759A16" w14:textId="77777777" w:rsidR="00087E3B" w:rsidRDefault="00087E3B" w:rsidP="00087E3B">
      <w:pPr>
        <w:spacing w:after="0" w:line="240" w:lineRule="auto"/>
        <w:jc w:val="both"/>
        <w:rPr>
          <w:rFonts w:ascii="Arial Narrow" w:eastAsia="Calibri" w:hAnsi="Arial Narrow" w:cs="Times New Roman"/>
          <w:color w:val="000000" w:themeColor="text1"/>
        </w:rPr>
      </w:pPr>
      <w:r>
        <w:rPr>
          <w:rFonts w:ascii="Arial Narrow" w:eastAsia="Calibri" w:hAnsi="Arial Narrow" w:cs="Times New Roman"/>
          <w:color w:val="000000" w:themeColor="text1"/>
        </w:rPr>
        <w:t xml:space="preserve">Tijekom godine Muzej je imao 6 Zahtjeva za uvid u muzejsku građu i dokumentaciju temeljem kojih su korisnicima dostavljeni traženi podaci. U segmentu donacija, Muzej je sklopio 6 Ugovora o donaciji, u sklopu kojih je u fundus ušlo 2059 predmeta u arheološke, etnografske i umjetničke zbirke ukupne vrijednosti 16.454,00 EUR. Uz navedeno, Muzej je vlastitim sredstvima kupio jednu sliku, djelo „Za kavanskim stolom“, koprivničkog ekspresionističkog autora </w:t>
      </w:r>
      <w:r w:rsidRPr="00E53191">
        <w:rPr>
          <w:rFonts w:ascii="Arial Narrow" w:eastAsia="Calibri" w:hAnsi="Arial Narrow" w:cs="Times New Roman"/>
          <w:color w:val="000000" w:themeColor="text1"/>
        </w:rPr>
        <w:t xml:space="preserve">Tomislava Kolombara </w:t>
      </w:r>
      <w:r>
        <w:rPr>
          <w:rFonts w:ascii="Arial Narrow" w:eastAsia="Calibri" w:hAnsi="Arial Narrow" w:cs="Times New Roman"/>
          <w:color w:val="000000" w:themeColor="text1"/>
        </w:rPr>
        <w:t xml:space="preserve">s početka 20. stoljeća. Muzej u fundusu ima Zbirku Tomislava Kolombara koja broji 137 radova. Kupljena slika je zasad jedina uljana slika autora koja se nalazi u muzejskim zbirkama u Hrvatskoj. </w:t>
      </w:r>
    </w:p>
    <w:p w14:paraId="53A53E7E" w14:textId="77777777" w:rsidR="00087E3B" w:rsidRDefault="00087E3B" w:rsidP="00087E3B">
      <w:pPr>
        <w:spacing w:after="0" w:line="240" w:lineRule="auto"/>
        <w:jc w:val="both"/>
        <w:rPr>
          <w:rFonts w:ascii="Arial Narrow" w:eastAsia="Calibri" w:hAnsi="Arial Narrow" w:cs="Times New Roman"/>
          <w:color w:val="000000" w:themeColor="text1"/>
        </w:rPr>
      </w:pPr>
      <w:r>
        <w:rPr>
          <w:rFonts w:ascii="Arial Narrow" w:eastAsia="Calibri" w:hAnsi="Arial Narrow" w:cs="Times New Roman"/>
          <w:color w:val="000000" w:themeColor="text1"/>
        </w:rPr>
        <w:t xml:space="preserve">U sklopu pripreme programa za 2026. godinu bitno je za spomenuti kako je Muzej prema Ministarstva Kulture i Medija prijavio 10 programa za sufinanciranje koji su vezani uz cjelogodišnji izložbeni program, digitalizaciju građe, konzervatorsko-restauratorske radove, arheološka istraživanja, istraživanje nematerijalne baštine, edukativnu i nakladničku djelatnost, građevinske radove (rekonstrukcija ogradnog zida malog dvorišta) i opremanje (nabava i ugradnja platformi za osobe s invaliditetom i smanjenom pokretljivošču u zgradi Muzeja grada Koprivnice). Uz </w:t>
      </w:r>
      <w:r>
        <w:rPr>
          <w:rFonts w:ascii="Arial Narrow" w:eastAsia="Calibri" w:hAnsi="Arial Narrow" w:cs="Times New Roman"/>
          <w:color w:val="000000" w:themeColor="text1"/>
        </w:rPr>
        <w:lastRenderedPageBreak/>
        <w:t>navedeno, u pripremi su i 3 prijavnice za sufinanciranje programa (izložbena djelatnost, nakladništvo, konzervatorsko-restauratorski radovi) prema Koprivničko-križevačkoj županiji. Kada se spominje Koprivničko-križevačka županija bitno je navesti kako je postignut dogovor oko ponovnog sufinanciranja rada Galerije naivne umjetnosti od strane županije. Ugovor o sufinanciranju će biti potpisan do kraja godine.</w:t>
      </w:r>
    </w:p>
    <w:p w14:paraId="055B5566" w14:textId="77777777" w:rsidR="00087E3B" w:rsidRDefault="00087E3B" w:rsidP="00087E3B">
      <w:pPr>
        <w:spacing w:after="0" w:line="240" w:lineRule="auto"/>
        <w:jc w:val="both"/>
        <w:rPr>
          <w:rFonts w:ascii="Arial Narrow" w:eastAsia="Calibri" w:hAnsi="Arial Narrow" w:cs="Times New Roman"/>
          <w:color w:val="000000" w:themeColor="text1"/>
        </w:rPr>
      </w:pPr>
      <w:r w:rsidRPr="00A444CF">
        <w:rPr>
          <w:rFonts w:ascii="Arial Narrow" w:eastAsia="Calibri" w:hAnsi="Arial Narrow" w:cs="Times New Roman"/>
          <w:color w:val="000000" w:themeColor="text1"/>
        </w:rPr>
        <w:t xml:space="preserve">Muzej je </w:t>
      </w:r>
      <w:r>
        <w:rPr>
          <w:rFonts w:ascii="Arial Narrow" w:eastAsia="Calibri" w:hAnsi="Arial Narrow" w:cs="Times New Roman"/>
          <w:color w:val="000000" w:themeColor="text1"/>
        </w:rPr>
        <w:t xml:space="preserve">i u novoj godini </w:t>
      </w:r>
      <w:r w:rsidRPr="00A444CF">
        <w:rPr>
          <w:rFonts w:ascii="Arial Narrow" w:eastAsia="Calibri" w:hAnsi="Arial Narrow" w:cs="Times New Roman"/>
          <w:color w:val="000000" w:themeColor="text1"/>
        </w:rPr>
        <w:t>nastavio informirati javnost o svojim aktivnostima u tiskanom izdanju Glasa Podravine i prigorja, na portalima glaspodravine.hr, dravainfo.hr i epodravina.hr objavom priloga o muzejskim aktivnostima, izložbama i edukativn</w:t>
      </w:r>
      <w:r>
        <w:rPr>
          <w:rFonts w:ascii="Arial Narrow" w:eastAsia="Calibri" w:hAnsi="Arial Narrow" w:cs="Times New Roman"/>
          <w:color w:val="000000" w:themeColor="text1"/>
        </w:rPr>
        <w:t>i</w:t>
      </w:r>
      <w:r w:rsidRPr="00A444CF">
        <w:rPr>
          <w:rFonts w:ascii="Arial Narrow" w:eastAsia="Calibri" w:hAnsi="Arial Narrow" w:cs="Times New Roman"/>
          <w:color w:val="000000" w:themeColor="text1"/>
        </w:rPr>
        <w:t>m djelatnostima</w:t>
      </w:r>
      <w:r>
        <w:rPr>
          <w:rFonts w:ascii="Arial Narrow" w:eastAsia="Calibri" w:hAnsi="Arial Narrow" w:cs="Times New Roman"/>
          <w:color w:val="000000" w:themeColor="text1"/>
        </w:rPr>
        <w:t>. Osim navedenih, program Muzeja bio je vidljiv i na portali Explore Central Croatia, web i mrežnim stranica Muzeja te web stranici Grada Koprivnice.</w:t>
      </w:r>
    </w:p>
    <w:p w14:paraId="1BE7D391" w14:textId="77777777" w:rsidR="00087E3B" w:rsidRDefault="00087E3B" w:rsidP="00087E3B">
      <w:pPr>
        <w:spacing w:after="0" w:line="240" w:lineRule="auto"/>
        <w:jc w:val="both"/>
        <w:rPr>
          <w:rFonts w:ascii="Arial Narrow" w:eastAsia="Calibri" w:hAnsi="Arial Narrow" w:cs="Times New Roman"/>
          <w:color w:val="000000" w:themeColor="text1"/>
        </w:rPr>
      </w:pPr>
      <w:r>
        <w:rPr>
          <w:rFonts w:ascii="Arial Narrow" w:eastAsia="Calibri" w:hAnsi="Arial Narrow" w:cs="Times New Roman"/>
          <w:color w:val="000000" w:themeColor="text1"/>
        </w:rPr>
        <w:t>U vidu investicija Muzeja tijekom cijele godine provođeni su radovi na energetskoj obnovi zgrade muzeja. Tijekom dosadašnjih radova provedeni su svi tzv. „grubi radovi“: u</w:t>
      </w:r>
      <w:r w:rsidRPr="008F49AF">
        <w:rPr>
          <w:rFonts w:ascii="Arial Narrow" w:eastAsia="Calibri" w:hAnsi="Arial Narrow" w:cs="Times New Roman"/>
          <w:color w:val="000000" w:themeColor="text1"/>
        </w:rPr>
        <w:t>klonjena je sva žbuka na unutrašnjoj i vanjskoj oplati zidova, uklonjeni su i izrađeni novi podovi na prostoru prizemlja (uz koje je bilo vezano podupiranje svodova podruma kako bi se osigurali za potrebe izrade hodnih površina prizemlja), učvršćen je dio nestabilne međukatne konstrukcije između prizemlja i prvog kata</w:t>
      </w:r>
      <w:r>
        <w:rPr>
          <w:rFonts w:ascii="Arial Narrow" w:eastAsia="Calibri" w:hAnsi="Arial Narrow" w:cs="Times New Roman"/>
          <w:color w:val="000000" w:themeColor="text1"/>
        </w:rPr>
        <w:t xml:space="preserve"> u jednoj prostoriji prizemlja te dio međukatne konstrukcije između kata i potkrovlja, </w:t>
      </w:r>
      <w:r w:rsidRPr="008F49AF">
        <w:rPr>
          <w:rFonts w:ascii="Arial Narrow" w:eastAsia="Calibri" w:hAnsi="Arial Narrow" w:cs="Times New Roman"/>
          <w:color w:val="000000" w:themeColor="text1"/>
        </w:rPr>
        <w:t xml:space="preserve">uklonjeni su svi </w:t>
      </w:r>
      <w:r>
        <w:rPr>
          <w:rFonts w:ascii="Arial Narrow" w:eastAsia="Calibri" w:hAnsi="Arial Narrow" w:cs="Times New Roman"/>
          <w:color w:val="000000" w:themeColor="text1"/>
        </w:rPr>
        <w:t xml:space="preserve">stari </w:t>
      </w:r>
      <w:r w:rsidRPr="008F49AF">
        <w:rPr>
          <w:rFonts w:ascii="Arial Narrow" w:eastAsia="Calibri" w:hAnsi="Arial Narrow" w:cs="Times New Roman"/>
          <w:color w:val="000000" w:themeColor="text1"/>
        </w:rPr>
        <w:t>prozori i postav</w:t>
      </w:r>
      <w:r>
        <w:rPr>
          <w:rFonts w:ascii="Arial Narrow" w:eastAsia="Calibri" w:hAnsi="Arial Narrow" w:cs="Times New Roman"/>
          <w:color w:val="000000" w:themeColor="text1"/>
        </w:rPr>
        <w:t>ljeni novi</w:t>
      </w:r>
      <w:r w:rsidRPr="008F49AF">
        <w:rPr>
          <w:rFonts w:ascii="Arial Narrow" w:eastAsia="Calibri" w:hAnsi="Arial Narrow" w:cs="Times New Roman"/>
          <w:color w:val="000000" w:themeColor="text1"/>
        </w:rPr>
        <w:t xml:space="preserve">, </w:t>
      </w:r>
      <w:r>
        <w:rPr>
          <w:rFonts w:ascii="Arial Narrow" w:eastAsia="Calibri" w:hAnsi="Arial Narrow" w:cs="Times New Roman"/>
          <w:color w:val="000000" w:themeColor="text1"/>
        </w:rPr>
        <w:t>provedeni su predviđeni prezidi, učvršćena su zazidavanja otvora, provedena su predviđena</w:t>
      </w:r>
      <w:r w:rsidRPr="008F49AF">
        <w:rPr>
          <w:rFonts w:ascii="Arial Narrow" w:eastAsia="Calibri" w:hAnsi="Arial Narrow" w:cs="Times New Roman"/>
          <w:color w:val="000000" w:themeColor="text1"/>
        </w:rPr>
        <w:t xml:space="preserve"> probijanja i uklanjanja zidova</w:t>
      </w:r>
      <w:r>
        <w:rPr>
          <w:rFonts w:ascii="Arial Narrow" w:eastAsia="Calibri" w:hAnsi="Arial Narrow" w:cs="Times New Roman"/>
          <w:color w:val="000000" w:themeColor="text1"/>
        </w:rPr>
        <w:t>, završeni su građevinski radovi na sanitarnim čvorovima</w:t>
      </w:r>
      <w:r w:rsidRPr="008F49AF">
        <w:rPr>
          <w:rFonts w:ascii="Arial Narrow" w:eastAsia="Calibri" w:hAnsi="Arial Narrow" w:cs="Times New Roman"/>
          <w:color w:val="000000" w:themeColor="text1"/>
        </w:rPr>
        <w:t>, provedeno je ubrizgavanje mase za isušiv</w:t>
      </w:r>
      <w:r>
        <w:rPr>
          <w:rFonts w:ascii="Arial Narrow" w:eastAsia="Calibri" w:hAnsi="Arial Narrow" w:cs="Times New Roman"/>
          <w:color w:val="000000" w:themeColor="text1"/>
        </w:rPr>
        <w:t>anje vlaga te ubrizgivanje</w:t>
      </w:r>
      <w:r w:rsidRPr="008F49AF">
        <w:rPr>
          <w:rFonts w:ascii="Arial Narrow" w:eastAsia="Calibri" w:hAnsi="Arial Narrow" w:cs="Times New Roman"/>
          <w:color w:val="000000" w:themeColor="text1"/>
        </w:rPr>
        <w:t xml:space="preserve"> mase za učvršćivanja zidova,  postavljene su sve elektroinstalacije, provedena su dodatna ojačanja pojedinih zidova, ili te zidanja pojedinih dijelova zidova iz nova</w:t>
      </w:r>
      <w:r>
        <w:rPr>
          <w:rFonts w:ascii="Arial Narrow" w:eastAsia="Calibri" w:hAnsi="Arial Narrow" w:cs="Times New Roman"/>
          <w:color w:val="000000" w:themeColor="text1"/>
        </w:rPr>
        <w:t xml:space="preserve">, postavljeno je 40 novih nadvoja i provedeno je žbukanje unutrašnjih zidova, zamijenjena su trula i dotrajala gazišta drvenih stepenica i pripremljene podloge za postav novih. </w:t>
      </w:r>
    </w:p>
    <w:p w14:paraId="27AC2D48" w14:textId="77777777" w:rsidR="00087E3B" w:rsidRDefault="00087E3B" w:rsidP="00087E3B">
      <w:pPr>
        <w:spacing w:after="0" w:line="240" w:lineRule="auto"/>
        <w:jc w:val="both"/>
        <w:rPr>
          <w:rFonts w:ascii="Arial Narrow" w:eastAsia="Calibri" w:hAnsi="Arial Narrow" w:cs="Times New Roman"/>
          <w:color w:val="000000" w:themeColor="text1"/>
        </w:rPr>
      </w:pPr>
      <w:r>
        <w:rPr>
          <w:rFonts w:ascii="Arial Narrow" w:eastAsia="Calibri" w:hAnsi="Arial Narrow" w:cs="Times New Roman"/>
          <w:color w:val="000000" w:themeColor="text1"/>
        </w:rPr>
        <w:t>Potrebe provedbe dijela provedenih radova otkrivene su tijekom provedbe energetske obnove te su iste ugovorene sklopu II, III, IV i V Dodatka osnovnog Ugovora. Većina ugovorenih dodatnih radova je dosad i realizirana, a dio će biti realiziran u narednom razdoblju. Opseg i kompleksnost dodatnih radova tražio je dužu analizu i planiranje provedbe. Isto je pratilo i osiguranje dodatnih financijskih sredstava od strane osnivača. Shodno tome Dodatkom V Ugovora odobreno je produljenje vremenskog roka izvršenja radova na 8. ožujak 2026. godine.</w:t>
      </w:r>
    </w:p>
    <w:p w14:paraId="1351E133" w14:textId="77777777" w:rsidR="00087E3B" w:rsidRDefault="00087E3B" w:rsidP="00087E3B">
      <w:pPr>
        <w:spacing w:after="0" w:line="240" w:lineRule="auto"/>
        <w:jc w:val="both"/>
        <w:rPr>
          <w:rFonts w:ascii="Arial Narrow" w:eastAsia="Calibri" w:hAnsi="Arial Narrow" w:cs="Times New Roman"/>
          <w:color w:val="000000" w:themeColor="text1"/>
        </w:rPr>
      </w:pPr>
      <w:r>
        <w:rPr>
          <w:rFonts w:ascii="Arial Narrow" w:eastAsia="Calibri" w:hAnsi="Arial Narrow" w:cs="Times New Roman"/>
          <w:color w:val="000000" w:themeColor="text1"/>
        </w:rPr>
        <w:t xml:space="preserve"> </w:t>
      </w:r>
    </w:p>
    <w:p w14:paraId="4739244A" w14:textId="77777777" w:rsidR="00087E3B" w:rsidRPr="009D1BB8" w:rsidRDefault="00087E3B" w:rsidP="00087E3B">
      <w:pPr>
        <w:spacing w:after="0" w:line="240" w:lineRule="auto"/>
        <w:jc w:val="both"/>
        <w:rPr>
          <w:rFonts w:ascii="Arial Narrow" w:eastAsia="Calibri" w:hAnsi="Arial Narrow" w:cs="Times New Roman"/>
          <w:color w:val="000000" w:themeColor="text1"/>
        </w:rPr>
      </w:pPr>
      <w:r>
        <w:rPr>
          <w:rFonts w:ascii="Arial Narrow" w:eastAsia="Calibri" w:hAnsi="Arial Narrow" w:cs="Times New Roman"/>
          <w:color w:val="000000" w:themeColor="text1"/>
        </w:rPr>
        <w:t>Tijekom rujna započet je rad na izradi dodatne</w:t>
      </w:r>
      <w:r w:rsidRPr="009D1BB8">
        <w:rPr>
          <w:rFonts w:ascii="Arial Narrow" w:eastAsia="Calibri" w:hAnsi="Arial Narrow" w:cs="Times New Roman"/>
          <w:color w:val="000000" w:themeColor="text1"/>
        </w:rPr>
        <w:t xml:space="preserve"> projektne dokumentacije budućih radova</w:t>
      </w:r>
      <w:r>
        <w:rPr>
          <w:rFonts w:ascii="Arial Narrow" w:eastAsia="Calibri" w:hAnsi="Arial Narrow" w:cs="Times New Roman"/>
          <w:color w:val="000000" w:themeColor="text1"/>
        </w:rPr>
        <w:t xml:space="preserve"> na prostoru okoliša zgrade Muzeja, ali i drugim objektima</w:t>
      </w:r>
      <w:r w:rsidRPr="009D1BB8">
        <w:rPr>
          <w:rFonts w:ascii="Arial Narrow" w:eastAsia="Calibri" w:hAnsi="Arial Narrow" w:cs="Times New Roman"/>
          <w:color w:val="000000" w:themeColor="text1"/>
        </w:rPr>
        <w:t>. Tijekom listopada izrađen je projekt rušenja ogradnog zida malog dvo</w:t>
      </w:r>
      <w:r>
        <w:rPr>
          <w:rFonts w:ascii="Arial Narrow" w:eastAsia="Calibri" w:hAnsi="Arial Narrow" w:cs="Times New Roman"/>
          <w:color w:val="000000" w:themeColor="text1"/>
        </w:rPr>
        <w:t>rišta koji je statički nestabilan i opasan</w:t>
      </w:r>
      <w:r w:rsidRPr="009D1BB8">
        <w:rPr>
          <w:rFonts w:ascii="Arial Narrow" w:eastAsia="Calibri" w:hAnsi="Arial Narrow" w:cs="Times New Roman"/>
          <w:color w:val="000000" w:themeColor="text1"/>
        </w:rPr>
        <w:t xml:space="preserve"> za buduće posjetitelje. U tijeku je završetak projekta izgradnje novog zida, a tijekom studenog će se naručiti još dva projekta vezana uz prostor zgrade Muzeja, a to je projekt unutrašnjeg uređenja ćelija i projekt rušenja ogradnog zida velikog dvorišta. Planirano je da svi budu gotovi do kraja 2025. godine. Osim navedenih, tijekom studenog planirana je objava poziva za dostavu ponuda i početak radova za izradu idejnog plana obnove i nove namjene / rekonstrukcije zgrade Galerije Koprivnica.</w:t>
      </w:r>
    </w:p>
    <w:p w14:paraId="7631FEA6" w14:textId="77777777" w:rsidR="00087E3B" w:rsidRDefault="00087E3B" w:rsidP="00087E3B">
      <w:pPr>
        <w:spacing w:after="0" w:line="240" w:lineRule="auto"/>
        <w:jc w:val="both"/>
        <w:rPr>
          <w:rFonts w:ascii="Arial Narrow" w:eastAsia="Calibri" w:hAnsi="Arial Narrow" w:cs="Times New Roman"/>
          <w:color w:val="000000" w:themeColor="text1"/>
        </w:rPr>
      </w:pPr>
    </w:p>
    <w:p w14:paraId="7703295A" w14:textId="08110B17" w:rsidR="00087E3B" w:rsidRPr="002F3962" w:rsidRDefault="00087E3B" w:rsidP="00087E3B">
      <w:pPr>
        <w:spacing w:after="0" w:line="240" w:lineRule="auto"/>
        <w:jc w:val="both"/>
        <w:rPr>
          <w:rFonts w:ascii="Arial Narrow" w:eastAsia="Calibri" w:hAnsi="Arial Narrow" w:cs="Times New Roman"/>
          <w:color w:val="000000" w:themeColor="text1"/>
        </w:rPr>
      </w:pPr>
      <w:r w:rsidRPr="002F3962">
        <w:rPr>
          <w:rFonts w:ascii="Arial Narrow" w:eastAsia="Calibri" w:hAnsi="Arial Narrow" w:cs="Times New Roman"/>
          <w:color w:val="000000" w:themeColor="text1"/>
        </w:rPr>
        <w:t>Prijedlog Financijskog plana Muzeja grada Koprivnice za 202</w:t>
      </w:r>
      <w:r>
        <w:rPr>
          <w:rFonts w:ascii="Arial Narrow" w:eastAsia="Calibri" w:hAnsi="Arial Narrow" w:cs="Times New Roman"/>
          <w:color w:val="000000" w:themeColor="text1"/>
        </w:rPr>
        <w:t>6</w:t>
      </w:r>
      <w:r w:rsidRPr="002F3962">
        <w:rPr>
          <w:rFonts w:ascii="Arial Narrow" w:eastAsia="Calibri" w:hAnsi="Arial Narrow" w:cs="Times New Roman"/>
          <w:color w:val="000000" w:themeColor="text1"/>
        </w:rPr>
        <w:t>. godinu uz obrazloženje usvojen je na</w:t>
      </w:r>
      <w:r>
        <w:rPr>
          <w:rFonts w:ascii="Arial Narrow" w:eastAsia="Calibri" w:hAnsi="Arial Narrow" w:cs="Times New Roman"/>
          <w:color w:val="000000" w:themeColor="text1"/>
        </w:rPr>
        <w:t xml:space="preserve"> 29</w:t>
      </w:r>
      <w:r w:rsidRPr="002F3962">
        <w:rPr>
          <w:rFonts w:ascii="Arial Narrow" w:eastAsia="Calibri" w:hAnsi="Arial Narrow" w:cs="Times New Roman"/>
          <w:color w:val="000000" w:themeColor="text1"/>
        </w:rPr>
        <w:t xml:space="preserve">. sjednici Upravnoga vijeća Muzeja grada Koprivnice te se dostavlja Gradu Koprivnici na odobrenje i usvajanje. Nakon usvajanja istog od strane Gradskog vijeća ovaj dokument postaje </w:t>
      </w:r>
      <w:r>
        <w:rPr>
          <w:rFonts w:ascii="Arial Narrow" w:eastAsia="Calibri" w:hAnsi="Arial Narrow" w:cs="Times New Roman"/>
          <w:color w:val="000000" w:themeColor="text1"/>
        </w:rPr>
        <w:t>Financijski</w:t>
      </w:r>
      <w:r w:rsidRPr="002F3962">
        <w:rPr>
          <w:rFonts w:ascii="Arial Narrow" w:eastAsia="Calibri" w:hAnsi="Arial Narrow" w:cs="Times New Roman"/>
          <w:color w:val="000000" w:themeColor="text1"/>
        </w:rPr>
        <w:t xml:space="preserve"> plana</w:t>
      </w:r>
      <w:r>
        <w:rPr>
          <w:rFonts w:ascii="Arial Narrow" w:eastAsia="Calibri" w:hAnsi="Arial Narrow" w:cs="Times New Roman"/>
          <w:color w:val="000000" w:themeColor="text1"/>
        </w:rPr>
        <w:t xml:space="preserve"> Muzeja grada Koprivnice za 2026</w:t>
      </w:r>
      <w:r w:rsidRPr="002F3962">
        <w:rPr>
          <w:rFonts w:ascii="Arial Narrow" w:eastAsia="Calibri" w:hAnsi="Arial Narrow" w:cs="Times New Roman"/>
          <w:color w:val="000000" w:themeColor="text1"/>
        </w:rPr>
        <w:t xml:space="preserve">. godinu. </w:t>
      </w:r>
    </w:p>
    <w:p w14:paraId="57779702" w14:textId="77777777" w:rsidR="00787701" w:rsidRPr="00FC2B02" w:rsidRDefault="00787701" w:rsidP="001402D9">
      <w:pPr>
        <w:spacing w:after="0" w:line="240" w:lineRule="auto"/>
        <w:jc w:val="both"/>
        <w:rPr>
          <w:rFonts w:ascii="Arial Narrow" w:eastAsia="Calibri" w:hAnsi="Arial Narrow" w:cs="Times New Roman"/>
          <w:noProof/>
        </w:rPr>
      </w:pPr>
    </w:p>
    <w:p w14:paraId="2609105C" w14:textId="08B8AD8E" w:rsidR="00CA536F" w:rsidRPr="00C164A2" w:rsidRDefault="00CA536F" w:rsidP="00931946">
      <w:pPr>
        <w:spacing w:after="0" w:line="240" w:lineRule="auto"/>
        <w:jc w:val="both"/>
        <w:rPr>
          <w:rFonts w:ascii="Arial Narrow" w:eastAsia="Calibri" w:hAnsi="Arial Narrow" w:cs="Times New Roman"/>
        </w:rPr>
      </w:pPr>
    </w:p>
    <w:p w14:paraId="4095B6E1" w14:textId="77777777" w:rsidR="007F0F1D" w:rsidRPr="00C164A2" w:rsidRDefault="007F0F1D" w:rsidP="00CA536F">
      <w:pPr>
        <w:spacing w:after="0" w:line="240" w:lineRule="auto"/>
        <w:jc w:val="both"/>
        <w:rPr>
          <w:rFonts w:ascii="Arial Narrow" w:eastAsia="Calibri" w:hAnsi="Arial Narrow" w:cs="Times New Roman"/>
        </w:rPr>
      </w:pPr>
    </w:p>
    <w:p w14:paraId="3C7ED974" w14:textId="287B5C95" w:rsidR="00CA536F" w:rsidRPr="00C164A2" w:rsidRDefault="00CA536F" w:rsidP="00CA536F">
      <w:pPr>
        <w:spacing w:after="0" w:line="240" w:lineRule="auto"/>
        <w:jc w:val="both"/>
        <w:rPr>
          <w:rFonts w:ascii="Arial Narrow" w:eastAsia="Calibri" w:hAnsi="Arial Narrow" w:cs="Times New Roman"/>
        </w:rPr>
      </w:pPr>
    </w:p>
    <w:p w14:paraId="09FC6C65" w14:textId="77777777" w:rsidR="00A64E7F" w:rsidRDefault="00CA536F" w:rsidP="00226449">
      <w:pPr>
        <w:spacing w:after="0" w:line="240" w:lineRule="auto"/>
        <w:ind w:left="4956" w:firstLine="708"/>
        <w:contextualSpacing/>
        <w:rPr>
          <w:rFonts w:ascii="Arial Narrow" w:hAnsi="Arial Narrow"/>
        </w:rPr>
      </w:pPr>
      <w:r w:rsidRPr="00C164A2">
        <w:rPr>
          <w:rFonts w:ascii="Arial Narrow" w:hAnsi="Arial Narrow"/>
        </w:rPr>
        <w:t>Predsjednik Upravnoga vijeća</w:t>
      </w:r>
      <w:r w:rsidR="00A64E7F" w:rsidRPr="00A64E7F">
        <w:rPr>
          <w:rFonts w:ascii="Arial Narrow" w:hAnsi="Arial Narrow"/>
        </w:rPr>
        <w:t xml:space="preserve"> </w:t>
      </w:r>
    </w:p>
    <w:p w14:paraId="5D5AFCB3" w14:textId="33D71B02" w:rsidR="005406A1" w:rsidRDefault="00A64E7F" w:rsidP="00226449">
      <w:pPr>
        <w:spacing w:after="0" w:line="240" w:lineRule="auto"/>
        <w:ind w:left="4956" w:firstLine="708"/>
        <w:contextualSpacing/>
        <w:rPr>
          <w:rFonts w:ascii="Arial Narrow" w:hAnsi="Arial Narrow"/>
        </w:rPr>
      </w:pPr>
      <w:r w:rsidRPr="00C164A2">
        <w:rPr>
          <w:rFonts w:ascii="Arial Narrow" w:hAnsi="Arial Narrow"/>
        </w:rPr>
        <w:t>Muzeja grada Koprivnice</w:t>
      </w:r>
    </w:p>
    <w:p w14:paraId="5E33FE08" w14:textId="3AFDC453" w:rsidR="00A64E7F" w:rsidRPr="00C164A2" w:rsidRDefault="00A64E7F" w:rsidP="00226449">
      <w:pPr>
        <w:spacing w:after="0" w:line="240" w:lineRule="auto"/>
        <w:ind w:left="4956" w:firstLine="708"/>
        <w:contextualSpacing/>
        <w:rPr>
          <w:rFonts w:ascii="Arial Narrow" w:hAnsi="Arial Narrow"/>
        </w:rPr>
      </w:pPr>
      <w:r>
        <w:rPr>
          <w:rFonts w:ascii="Arial Narrow" w:hAnsi="Arial Narrow"/>
        </w:rPr>
        <w:t>Prof. dr. sc. Mario Tomiša</w:t>
      </w:r>
    </w:p>
    <w:sectPr w:rsidR="00A64E7F" w:rsidRPr="00C164A2" w:rsidSect="000406C0">
      <w:footerReference w:type="default" r:id="rId8"/>
      <w:headerReference w:type="first" r:id="rId9"/>
      <w:pgSz w:w="11906" w:h="16838"/>
      <w:pgMar w:top="1418" w:right="1418" w:bottom="1418" w:left="1418" w:header="709" w:footer="709" w:gutter="0"/>
      <w:pgNumType w:fmt="numberInDash"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60C7D0" w14:textId="77777777" w:rsidR="00DA170C" w:rsidRDefault="00DA170C" w:rsidP="00E01E97">
      <w:pPr>
        <w:spacing w:after="0" w:line="240" w:lineRule="auto"/>
      </w:pPr>
      <w:r>
        <w:separator/>
      </w:r>
    </w:p>
  </w:endnote>
  <w:endnote w:type="continuationSeparator" w:id="0">
    <w:p w14:paraId="58B8786F" w14:textId="77777777" w:rsidR="00DA170C" w:rsidRDefault="00DA170C" w:rsidP="00E01E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Harrington">
    <w:panose1 w:val="04040505050A02020702"/>
    <w:charset w:val="00"/>
    <w:family w:val="decorativ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Narrow" w:hAnsi="Arial Narrow"/>
        <w:sz w:val="16"/>
        <w:szCs w:val="16"/>
      </w:rPr>
      <w:id w:val="1878590913"/>
      <w:docPartObj>
        <w:docPartGallery w:val="Page Numbers (Bottom of Page)"/>
        <w:docPartUnique/>
      </w:docPartObj>
    </w:sdtPr>
    <w:sdtEndPr/>
    <w:sdtContent>
      <w:p w14:paraId="78216FD5" w14:textId="77777777" w:rsidR="0013670D" w:rsidRDefault="0013670D">
        <w:pPr>
          <w:pStyle w:val="Podnoje"/>
          <w:jc w:val="center"/>
          <w:rPr>
            <w:rFonts w:ascii="Arial Narrow" w:hAnsi="Arial Narrow"/>
            <w:sz w:val="16"/>
            <w:szCs w:val="16"/>
          </w:rPr>
        </w:pPr>
      </w:p>
      <w:p w14:paraId="35CC3391" w14:textId="0AA303D5" w:rsidR="0013670D" w:rsidRPr="005B6EB0" w:rsidRDefault="0013670D">
        <w:pPr>
          <w:pStyle w:val="Podnoje"/>
          <w:jc w:val="center"/>
          <w:rPr>
            <w:rFonts w:ascii="Arial Narrow" w:hAnsi="Arial Narrow"/>
            <w:sz w:val="16"/>
            <w:szCs w:val="16"/>
          </w:rPr>
        </w:pPr>
        <w:r w:rsidRPr="005B6EB0">
          <w:rPr>
            <w:rFonts w:ascii="Arial Narrow" w:hAnsi="Arial Narrow"/>
            <w:sz w:val="16"/>
            <w:szCs w:val="16"/>
          </w:rPr>
          <w:fldChar w:fldCharType="begin"/>
        </w:r>
        <w:r w:rsidRPr="005B6EB0">
          <w:rPr>
            <w:rFonts w:ascii="Arial Narrow" w:hAnsi="Arial Narrow"/>
            <w:sz w:val="16"/>
            <w:szCs w:val="16"/>
          </w:rPr>
          <w:instrText>PAGE   \* MERGEFORMAT</w:instrText>
        </w:r>
        <w:r w:rsidRPr="005B6EB0">
          <w:rPr>
            <w:rFonts w:ascii="Arial Narrow" w:hAnsi="Arial Narrow"/>
            <w:sz w:val="16"/>
            <w:szCs w:val="16"/>
          </w:rPr>
          <w:fldChar w:fldCharType="separate"/>
        </w:r>
        <w:r w:rsidR="00354952">
          <w:rPr>
            <w:rFonts w:ascii="Arial Narrow" w:hAnsi="Arial Narrow"/>
            <w:noProof/>
            <w:sz w:val="16"/>
            <w:szCs w:val="16"/>
          </w:rPr>
          <w:t>- 14 -</w:t>
        </w:r>
        <w:r w:rsidRPr="005B6EB0">
          <w:rPr>
            <w:rFonts w:ascii="Arial Narrow" w:hAnsi="Arial Narrow"/>
            <w:sz w:val="16"/>
            <w:szCs w:val="16"/>
          </w:rPr>
          <w:fldChar w:fldCharType="end"/>
        </w:r>
      </w:p>
    </w:sdtContent>
  </w:sdt>
  <w:p w14:paraId="75E31ECF" w14:textId="77777777" w:rsidR="0013670D" w:rsidRDefault="0013670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40E46C" w14:textId="77777777" w:rsidR="00DA170C" w:rsidRDefault="00DA170C" w:rsidP="00E01E97">
      <w:pPr>
        <w:spacing w:after="0" w:line="240" w:lineRule="auto"/>
      </w:pPr>
      <w:r>
        <w:separator/>
      </w:r>
    </w:p>
  </w:footnote>
  <w:footnote w:type="continuationSeparator" w:id="0">
    <w:p w14:paraId="016131C5" w14:textId="77777777" w:rsidR="00DA170C" w:rsidRDefault="00DA170C" w:rsidP="00E01E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BCEDB" w14:textId="77777777" w:rsidR="0013670D" w:rsidRPr="001D5ED6" w:rsidRDefault="0013670D" w:rsidP="000406C0">
    <w:pPr>
      <w:pStyle w:val="Zaglavlje"/>
      <w:ind w:left="3969" w:right="-2"/>
      <w:contextualSpacing/>
      <w:jc w:val="right"/>
      <w:rPr>
        <w:rFonts w:ascii="Arial Narrow" w:hAnsi="Arial Narrow"/>
        <w:b/>
      </w:rPr>
    </w:pPr>
    <w:r>
      <w:rPr>
        <w:rFonts w:ascii="Cambria" w:hAnsi="Cambria"/>
        <w:noProof/>
        <w:lang w:eastAsia="hr-HR"/>
      </w:rPr>
      <w:drawing>
        <wp:anchor distT="0" distB="0" distL="114300" distR="114300" simplePos="0" relativeHeight="251659264" behindDoc="0" locked="0" layoutInCell="1" allowOverlap="1" wp14:anchorId="298954AF" wp14:editId="14827A6B">
          <wp:simplePos x="0" y="0"/>
          <wp:positionH relativeFrom="margin">
            <wp:align>left</wp:align>
          </wp:positionH>
          <wp:positionV relativeFrom="topMargin">
            <wp:posOffset>460186</wp:posOffset>
          </wp:positionV>
          <wp:extent cx="2059305" cy="608965"/>
          <wp:effectExtent l="0" t="0" r="0" b="635"/>
          <wp:wrapSquare wrapText="bothSides"/>
          <wp:docPr id="91" name="Picture 91" descr="D:\DOKTORAT\2012-2015-doktorat\logo muzej.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D:\DOKTORAT\2012-2015-doktorat\logo muzej.bmp"/>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5297" t="5020" r="4028" b="27196"/>
                  <a:stretch/>
                </pic:blipFill>
                <pic:spPr bwMode="auto">
                  <a:xfrm>
                    <a:off x="0" y="0"/>
                    <a:ext cx="2059305" cy="6089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1D5ED6">
      <w:rPr>
        <w:rFonts w:ascii="Arial Narrow" w:hAnsi="Arial Narrow"/>
        <w:b/>
      </w:rPr>
      <w:t>Muzej</w:t>
    </w:r>
    <w:r>
      <w:rPr>
        <w:rFonts w:ascii="Arial Narrow" w:hAnsi="Arial Narrow"/>
        <w:b/>
      </w:rPr>
      <w:t xml:space="preserve"> </w:t>
    </w:r>
    <w:r w:rsidRPr="001D5ED6">
      <w:rPr>
        <w:rFonts w:ascii="Arial Narrow" w:hAnsi="Arial Narrow"/>
        <w:b/>
      </w:rPr>
      <w:t>grada</w:t>
    </w:r>
    <w:r>
      <w:rPr>
        <w:rFonts w:ascii="Arial Narrow" w:hAnsi="Arial Narrow"/>
        <w:b/>
      </w:rPr>
      <w:t xml:space="preserve"> </w:t>
    </w:r>
    <w:r w:rsidRPr="001D5ED6">
      <w:rPr>
        <w:rFonts w:ascii="Arial Narrow" w:hAnsi="Arial Narrow"/>
        <w:b/>
      </w:rPr>
      <w:t>Koprivnice</w:t>
    </w:r>
  </w:p>
  <w:p w14:paraId="000B6DD8" w14:textId="77777777" w:rsidR="0013670D" w:rsidRDefault="0013670D" w:rsidP="000406C0">
    <w:pPr>
      <w:pStyle w:val="Zaglavlje"/>
      <w:ind w:left="3969" w:right="-2"/>
      <w:contextualSpacing/>
      <w:jc w:val="right"/>
      <w:rPr>
        <w:rFonts w:ascii="Arial Narrow" w:hAnsi="Arial Narrow"/>
      </w:rPr>
    </w:pPr>
    <w:r w:rsidRPr="001D5ED6">
      <w:rPr>
        <w:rFonts w:ascii="Arial Narrow" w:hAnsi="Arial Narrow"/>
      </w:rPr>
      <w:t>Trg</w:t>
    </w:r>
    <w:r>
      <w:rPr>
        <w:rFonts w:ascii="Arial Narrow" w:hAnsi="Arial Narrow"/>
      </w:rPr>
      <w:t xml:space="preserve"> </w:t>
    </w:r>
    <w:r w:rsidRPr="001D5ED6">
      <w:rPr>
        <w:rFonts w:ascii="Arial Narrow" w:hAnsi="Arial Narrow"/>
      </w:rPr>
      <w:t>dr.</w:t>
    </w:r>
    <w:r>
      <w:rPr>
        <w:rFonts w:ascii="Arial Narrow" w:hAnsi="Arial Narrow"/>
      </w:rPr>
      <w:t xml:space="preserve"> </w:t>
    </w:r>
    <w:r w:rsidRPr="001D5ED6">
      <w:rPr>
        <w:rFonts w:ascii="Arial Narrow" w:hAnsi="Arial Narrow"/>
      </w:rPr>
      <w:t>Leandera</w:t>
    </w:r>
    <w:r>
      <w:rPr>
        <w:rFonts w:ascii="Arial Narrow" w:hAnsi="Arial Narrow"/>
      </w:rPr>
      <w:t xml:space="preserve"> </w:t>
    </w:r>
    <w:r w:rsidRPr="001D5ED6">
      <w:rPr>
        <w:rFonts w:ascii="Arial Narrow" w:hAnsi="Arial Narrow"/>
      </w:rPr>
      <w:t>Brozovića</w:t>
    </w:r>
    <w:r>
      <w:rPr>
        <w:rFonts w:ascii="Arial Narrow" w:hAnsi="Arial Narrow"/>
      </w:rPr>
      <w:t xml:space="preserve"> </w:t>
    </w:r>
    <w:r w:rsidRPr="001D5ED6">
      <w:rPr>
        <w:rFonts w:ascii="Arial Narrow" w:hAnsi="Arial Narrow"/>
      </w:rPr>
      <w:t>1</w:t>
    </w:r>
    <w:r>
      <w:rPr>
        <w:rFonts w:ascii="Arial Narrow" w:hAnsi="Arial Narrow"/>
      </w:rPr>
      <w:t xml:space="preserve">, </w:t>
    </w:r>
    <w:r w:rsidRPr="001D5ED6">
      <w:rPr>
        <w:rFonts w:ascii="Arial Narrow" w:hAnsi="Arial Narrow"/>
      </w:rPr>
      <w:t>Koprivnica</w:t>
    </w:r>
  </w:p>
  <w:p w14:paraId="5181B97B" w14:textId="77777777" w:rsidR="0013670D" w:rsidRDefault="0013670D" w:rsidP="000406C0">
    <w:pPr>
      <w:pStyle w:val="Zaglavlje"/>
      <w:ind w:left="3969" w:right="-2"/>
      <w:contextualSpacing/>
      <w:jc w:val="right"/>
      <w:rPr>
        <w:rFonts w:ascii="Arial Narrow" w:hAnsi="Arial Narrow"/>
      </w:rPr>
    </w:pPr>
    <w:r w:rsidRPr="001D5ED6">
      <w:rPr>
        <w:rFonts w:ascii="Arial Narrow" w:hAnsi="Arial Narrow"/>
      </w:rPr>
      <w:t>www.muzej</w:t>
    </w:r>
    <w:r w:rsidRPr="001D5ED6">
      <w:rPr>
        <w:rFonts w:ascii="Arial Narrow" w:hAnsi="Arial Narrow"/>
      </w:rPr>
      <w:noBreakHyphen/>
      <w:t>koprivnica.hr</w:t>
    </w:r>
  </w:p>
  <w:p w14:paraId="78B57E7F" w14:textId="77777777" w:rsidR="0013670D" w:rsidRPr="004A6C60" w:rsidRDefault="0013670D" w:rsidP="000406C0">
    <w:pPr>
      <w:pStyle w:val="Zaglavlje"/>
      <w:ind w:left="3969" w:right="-2"/>
      <w:contextualSpacing/>
      <w:jc w:val="right"/>
      <w:rPr>
        <w:rFonts w:ascii="Harrington" w:hAnsi="Harrington"/>
      </w:rPr>
    </w:pPr>
    <w:r w:rsidRPr="004A6C60">
      <w:rPr>
        <w:rFonts w:ascii="Harrington" w:hAnsi="Harrington"/>
      </w:rPr>
      <w:t>m</w:t>
    </w:r>
    <w:r w:rsidRPr="004A6C60">
      <w:rPr>
        <w:rFonts w:ascii="Harrington" w:hAnsi="Harrington"/>
        <w:color w:val="808080" w:themeColor="background1" w:themeShade="80"/>
      </w:rPr>
      <w:t>oj</w:t>
    </w:r>
    <w:r>
      <w:rPr>
        <w:rFonts w:ascii="Harrington" w:hAnsi="Harrington"/>
      </w:rPr>
      <w:t xml:space="preserve"> </w:t>
    </w:r>
    <w:r w:rsidRPr="004A6C60">
      <w:rPr>
        <w:rFonts w:ascii="Harrington" w:hAnsi="Harrington"/>
      </w:rPr>
      <w:t>g</w:t>
    </w:r>
    <w:r w:rsidRPr="004A6C60">
      <w:rPr>
        <w:rFonts w:ascii="Harrington" w:hAnsi="Harrington"/>
        <w:color w:val="808080" w:themeColor="background1" w:themeShade="80"/>
      </w:rPr>
      <w:t>enerator</w:t>
    </w:r>
    <w:r>
      <w:rPr>
        <w:rFonts w:ascii="Harrington" w:hAnsi="Harrington"/>
      </w:rPr>
      <w:t xml:space="preserve"> </w:t>
    </w:r>
    <w:r w:rsidRPr="004A6C60">
      <w:rPr>
        <w:rFonts w:ascii="Harrington" w:hAnsi="Harrington"/>
      </w:rPr>
      <w:t>k</w:t>
    </w:r>
    <w:r w:rsidRPr="004A6C60">
      <w:rPr>
        <w:rFonts w:ascii="Harrington" w:hAnsi="Harrington"/>
        <w:color w:val="808080" w:themeColor="background1" w:themeShade="80"/>
      </w:rPr>
      <w:t>ulture</w:t>
    </w:r>
  </w:p>
  <w:p w14:paraId="65C2BB4E" w14:textId="77777777" w:rsidR="0013670D" w:rsidRDefault="0013670D" w:rsidP="000406C0">
    <w:pPr>
      <w:tabs>
        <w:tab w:val="right" w:pos="9070"/>
      </w:tabs>
      <w:spacing w:line="240" w:lineRule="auto"/>
      <w:contextualSpacing/>
      <w:jc w:val="center"/>
      <w:rPr>
        <w:rFonts w:ascii="Arial Narrow" w:hAnsi="Arial Narrow"/>
        <w:sz w:val="18"/>
        <w:szCs w:val="18"/>
      </w:rPr>
    </w:pPr>
  </w:p>
  <w:p w14:paraId="7A989233" w14:textId="77777777" w:rsidR="0013670D" w:rsidRDefault="0013670D" w:rsidP="00ED0A31">
    <w:pPr>
      <w:pStyle w:val="Default"/>
      <w:jc w:val="both"/>
      <w:rPr>
        <w:rFonts w:ascii="Arial Narrow" w:hAnsi="Arial Narrow"/>
        <w:sz w:val="16"/>
        <w:szCs w:val="16"/>
      </w:rPr>
    </w:pPr>
    <w:r w:rsidRPr="00ED0A31">
      <w:rPr>
        <w:rFonts w:ascii="Arial Narrow" w:hAnsi="Arial Narrow"/>
        <w:b/>
        <w:sz w:val="16"/>
        <w:szCs w:val="16"/>
      </w:rPr>
      <w:t>Tel.:</w:t>
    </w:r>
    <w:r>
      <w:rPr>
        <w:rFonts w:ascii="Arial Narrow" w:hAnsi="Arial Narrow"/>
        <w:sz w:val="16"/>
        <w:szCs w:val="16"/>
      </w:rPr>
      <w:t xml:space="preserve"> </w:t>
    </w:r>
    <w:r w:rsidRPr="00ED0A31">
      <w:rPr>
        <w:rFonts w:ascii="Arial Narrow" w:hAnsi="Arial Narrow"/>
        <w:sz w:val="16"/>
        <w:szCs w:val="16"/>
      </w:rPr>
      <w:t>048/622</w:t>
    </w:r>
    <w:r w:rsidRPr="00ED0A31">
      <w:rPr>
        <w:rFonts w:ascii="Arial Narrow" w:hAnsi="Arial Narrow"/>
        <w:sz w:val="16"/>
        <w:szCs w:val="16"/>
      </w:rPr>
      <w:noBreakHyphen/>
      <w:t>307</w:t>
    </w:r>
    <w:r>
      <w:rPr>
        <w:rFonts w:ascii="Arial Narrow" w:hAnsi="Arial Narrow"/>
        <w:sz w:val="16"/>
        <w:szCs w:val="16"/>
      </w:rPr>
      <w:t xml:space="preserve"> </w:t>
    </w:r>
    <w:r w:rsidRPr="00ED0A31">
      <w:rPr>
        <w:rFonts w:ascii="Arial Narrow" w:hAnsi="Arial Narrow"/>
        <w:sz w:val="16"/>
        <w:szCs w:val="16"/>
      </w:rPr>
      <w:t>–</w:t>
    </w:r>
    <w:r>
      <w:rPr>
        <w:rFonts w:ascii="Arial Narrow" w:hAnsi="Arial Narrow"/>
        <w:sz w:val="16"/>
        <w:szCs w:val="16"/>
      </w:rPr>
      <w:t xml:space="preserve"> </w:t>
    </w:r>
    <w:r w:rsidRPr="00ED0A31">
      <w:rPr>
        <w:rFonts w:ascii="Arial Narrow" w:hAnsi="Arial Narrow"/>
        <w:b/>
        <w:sz w:val="16"/>
        <w:szCs w:val="16"/>
      </w:rPr>
      <w:t>Fax:</w:t>
    </w:r>
    <w:r>
      <w:rPr>
        <w:rFonts w:ascii="Arial Narrow" w:hAnsi="Arial Narrow"/>
        <w:sz w:val="16"/>
        <w:szCs w:val="16"/>
      </w:rPr>
      <w:t xml:space="preserve"> </w:t>
    </w:r>
    <w:r w:rsidRPr="00ED0A31">
      <w:rPr>
        <w:rFonts w:ascii="Arial Narrow" w:hAnsi="Arial Narrow"/>
        <w:sz w:val="16"/>
        <w:szCs w:val="16"/>
      </w:rPr>
      <w:t>048/222</w:t>
    </w:r>
    <w:r w:rsidRPr="00ED0A31">
      <w:rPr>
        <w:rFonts w:ascii="Arial Narrow" w:hAnsi="Arial Narrow"/>
        <w:sz w:val="16"/>
        <w:szCs w:val="16"/>
      </w:rPr>
      <w:noBreakHyphen/>
      <w:t>871</w:t>
    </w:r>
    <w:r>
      <w:rPr>
        <w:rFonts w:ascii="Arial Narrow" w:hAnsi="Arial Narrow"/>
        <w:sz w:val="16"/>
        <w:szCs w:val="16"/>
      </w:rPr>
      <w:t xml:space="preserve"> </w:t>
    </w:r>
    <w:r w:rsidRPr="00ED0A31">
      <w:rPr>
        <w:rFonts w:ascii="Arial Narrow" w:hAnsi="Arial Narrow"/>
        <w:sz w:val="16"/>
        <w:szCs w:val="16"/>
      </w:rPr>
      <w:t>–</w:t>
    </w:r>
    <w:r>
      <w:rPr>
        <w:rFonts w:ascii="Arial Narrow" w:hAnsi="Arial Narrow"/>
        <w:sz w:val="16"/>
        <w:szCs w:val="16"/>
      </w:rPr>
      <w:t xml:space="preserve"> </w:t>
    </w:r>
    <w:r w:rsidRPr="00ED0A31">
      <w:rPr>
        <w:rFonts w:ascii="Arial Narrow" w:hAnsi="Arial Narrow"/>
        <w:b/>
        <w:sz w:val="16"/>
        <w:szCs w:val="16"/>
      </w:rPr>
      <w:t>MB:</w:t>
    </w:r>
    <w:r>
      <w:rPr>
        <w:rFonts w:ascii="Arial Narrow" w:hAnsi="Arial Narrow"/>
        <w:sz w:val="16"/>
        <w:szCs w:val="16"/>
      </w:rPr>
      <w:t xml:space="preserve"> </w:t>
    </w:r>
    <w:r w:rsidRPr="00ED0A31">
      <w:rPr>
        <w:rFonts w:ascii="Arial Narrow" w:hAnsi="Arial Narrow"/>
        <w:sz w:val="16"/>
        <w:szCs w:val="16"/>
      </w:rPr>
      <w:t>3009670</w:t>
    </w:r>
    <w:r>
      <w:rPr>
        <w:rFonts w:ascii="Arial Narrow" w:hAnsi="Arial Narrow"/>
        <w:sz w:val="16"/>
        <w:szCs w:val="16"/>
      </w:rPr>
      <w:t xml:space="preserve"> </w:t>
    </w:r>
    <w:r w:rsidRPr="00ED0A31">
      <w:rPr>
        <w:rFonts w:ascii="Arial Narrow" w:hAnsi="Arial Narrow"/>
        <w:sz w:val="16"/>
        <w:szCs w:val="16"/>
      </w:rPr>
      <w:t>–</w:t>
    </w:r>
    <w:r>
      <w:rPr>
        <w:rFonts w:ascii="Arial Narrow" w:hAnsi="Arial Narrow"/>
        <w:sz w:val="16"/>
        <w:szCs w:val="16"/>
      </w:rPr>
      <w:t xml:space="preserve"> </w:t>
    </w:r>
    <w:r w:rsidRPr="00ED0A31">
      <w:rPr>
        <w:rFonts w:ascii="Arial Narrow" w:hAnsi="Arial Narrow"/>
        <w:b/>
        <w:sz w:val="16"/>
        <w:szCs w:val="16"/>
      </w:rPr>
      <w:t>OIB:</w:t>
    </w:r>
    <w:r>
      <w:rPr>
        <w:rFonts w:ascii="Arial Narrow" w:hAnsi="Arial Narrow"/>
        <w:sz w:val="16"/>
        <w:szCs w:val="16"/>
      </w:rPr>
      <w:t xml:space="preserve"> </w:t>
    </w:r>
    <w:r w:rsidRPr="00ED0A31">
      <w:rPr>
        <w:rFonts w:ascii="Arial Narrow" w:hAnsi="Arial Narrow"/>
        <w:sz w:val="16"/>
        <w:szCs w:val="16"/>
      </w:rPr>
      <w:t>26066765805</w:t>
    </w:r>
    <w:r>
      <w:rPr>
        <w:rFonts w:ascii="Arial Narrow" w:hAnsi="Arial Narrow"/>
        <w:sz w:val="16"/>
        <w:szCs w:val="16"/>
      </w:rPr>
      <w:t xml:space="preserve"> </w:t>
    </w:r>
    <w:r w:rsidRPr="00ED0A31">
      <w:rPr>
        <w:rFonts w:ascii="Arial Narrow" w:hAnsi="Arial Narrow"/>
        <w:sz w:val="16"/>
        <w:szCs w:val="16"/>
      </w:rPr>
      <w:t>–</w:t>
    </w:r>
    <w:r>
      <w:rPr>
        <w:rFonts w:ascii="Arial Narrow" w:hAnsi="Arial Narrow"/>
        <w:sz w:val="16"/>
        <w:szCs w:val="16"/>
      </w:rPr>
      <w:t xml:space="preserve"> </w:t>
    </w:r>
    <w:r w:rsidRPr="00ED0A31">
      <w:rPr>
        <w:rFonts w:ascii="Arial Narrow" w:hAnsi="Arial Narrow"/>
        <w:b/>
        <w:bCs/>
        <w:sz w:val="16"/>
        <w:szCs w:val="16"/>
      </w:rPr>
      <w:t>IBAN:</w:t>
    </w:r>
    <w:r>
      <w:rPr>
        <w:rFonts w:ascii="Arial Narrow" w:hAnsi="Arial Narrow"/>
        <w:b/>
        <w:bCs/>
        <w:sz w:val="16"/>
        <w:szCs w:val="16"/>
      </w:rPr>
      <w:t xml:space="preserve"> </w:t>
    </w:r>
    <w:r w:rsidRPr="00ED0A31">
      <w:rPr>
        <w:rFonts w:ascii="Arial Narrow" w:hAnsi="Arial Narrow"/>
        <w:sz w:val="16"/>
        <w:szCs w:val="16"/>
      </w:rPr>
      <w:t>HR5523860021820100005</w:t>
    </w:r>
    <w:r>
      <w:rPr>
        <w:rFonts w:ascii="Arial Narrow" w:hAnsi="Arial Narrow"/>
        <w:sz w:val="16"/>
        <w:szCs w:val="16"/>
      </w:rPr>
      <w:t xml:space="preserve"> </w:t>
    </w:r>
    <w:r w:rsidRPr="00ED0A31">
      <w:rPr>
        <w:rFonts w:ascii="Arial Narrow" w:hAnsi="Arial Narrow"/>
        <w:sz w:val="16"/>
        <w:szCs w:val="16"/>
      </w:rPr>
      <w:t>–</w:t>
    </w:r>
    <w:r>
      <w:rPr>
        <w:rFonts w:ascii="Arial Narrow" w:hAnsi="Arial Narrow"/>
        <w:sz w:val="16"/>
        <w:szCs w:val="16"/>
      </w:rPr>
      <w:t xml:space="preserve"> </w:t>
    </w:r>
    <w:r w:rsidRPr="00ED0A31">
      <w:rPr>
        <w:rFonts w:ascii="Arial Narrow" w:hAnsi="Arial Narrow"/>
        <w:b/>
        <w:sz w:val="16"/>
        <w:szCs w:val="16"/>
      </w:rPr>
      <w:t>e-pošta:</w:t>
    </w:r>
    <w:r>
      <w:rPr>
        <w:rFonts w:ascii="Arial Narrow" w:hAnsi="Arial Narrow"/>
        <w:sz w:val="16"/>
        <w:szCs w:val="16"/>
      </w:rPr>
      <w:t xml:space="preserve"> </w:t>
    </w:r>
    <w:hyperlink r:id="rId2" w:history="1">
      <w:r w:rsidRPr="000406C0">
        <w:rPr>
          <w:rStyle w:val="Hiperveza"/>
          <w:rFonts w:ascii="Arial Narrow" w:hAnsi="Arial Narrow"/>
          <w:color w:val="auto"/>
          <w:sz w:val="16"/>
          <w:szCs w:val="16"/>
          <w:u w:val="none"/>
        </w:rPr>
        <w:t>info@muzej</w:t>
      </w:r>
      <w:r w:rsidRPr="000406C0">
        <w:rPr>
          <w:rStyle w:val="Hiperveza"/>
          <w:rFonts w:ascii="Arial Narrow" w:hAnsi="Arial Narrow"/>
          <w:color w:val="auto"/>
          <w:sz w:val="16"/>
          <w:szCs w:val="16"/>
          <w:u w:val="none"/>
        </w:rPr>
        <w:noBreakHyphen/>
        <w:t>koprivnica.hr</w:t>
      </w:r>
    </w:hyperlink>
  </w:p>
  <w:p w14:paraId="4A2D99D3" w14:textId="77777777" w:rsidR="0013670D" w:rsidRPr="0017127B" w:rsidRDefault="0013670D" w:rsidP="00784120">
    <w:pPr>
      <w:spacing w:line="240" w:lineRule="auto"/>
      <w:contextualSpacing/>
      <w:jc w:val="center"/>
      <w:rPr>
        <w:sz w:val="12"/>
        <w:szCs w:val="12"/>
      </w:rPr>
    </w:pPr>
    <w:r w:rsidRPr="0017127B">
      <w:rPr>
        <w:sz w:val="12"/>
        <w:szCs w:val="12"/>
      </w:rPr>
      <w:t>____________________________________________________________________________________</w:t>
    </w:r>
    <w:r>
      <w:rPr>
        <w:sz w:val="12"/>
        <w:szCs w:val="12"/>
      </w:rPr>
      <w:t>______________________________________</w:t>
    </w:r>
    <w:r w:rsidRPr="0017127B">
      <w:rPr>
        <w:sz w:val="12"/>
        <w:szCs w:val="12"/>
      </w:rPr>
      <w:t>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F3358"/>
    <w:multiLevelType w:val="hybridMultilevel"/>
    <w:tmpl w:val="FD8A2768"/>
    <w:lvl w:ilvl="0" w:tplc="487AE072">
      <w:numFmt w:val="bullet"/>
      <w:lvlText w:val="-"/>
      <w:lvlJc w:val="left"/>
      <w:pPr>
        <w:ind w:left="720" w:hanging="360"/>
      </w:pPr>
      <w:rPr>
        <w:rFonts w:ascii="Arial Narrow" w:eastAsia="Times New Roman" w:hAnsi="Arial Narrow"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5500FD9"/>
    <w:multiLevelType w:val="hybridMultilevel"/>
    <w:tmpl w:val="6F3CD66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97B5BCB"/>
    <w:multiLevelType w:val="hybridMultilevel"/>
    <w:tmpl w:val="65FE2AE8"/>
    <w:lvl w:ilvl="0" w:tplc="93BAD1A8">
      <w:numFmt w:val="bullet"/>
      <w:lvlText w:val="•"/>
      <w:lvlJc w:val="left"/>
      <w:pPr>
        <w:ind w:left="1700" w:hanging="284"/>
      </w:pPr>
      <w:rPr>
        <w:rFonts w:ascii="Palatino Linotype" w:eastAsia="Palatino Linotype" w:hAnsi="Palatino Linotype" w:cs="Palatino Linotype" w:hint="default"/>
        <w:color w:val="231F20"/>
        <w:w w:val="64"/>
        <w:sz w:val="24"/>
        <w:szCs w:val="24"/>
      </w:rPr>
    </w:lvl>
    <w:lvl w:ilvl="1" w:tplc="B5A86392">
      <w:numFmt w:val="bullet"/>
      <w:lvlText w:val="•"/>
      <w:lvlJc w:val="left"/>
      <w:pPr>
        <w:ind w:left="2720" w:hanging="284"/>
      </w:pPr>
      <w:rPr>
        <w:rFonts w:hint="default"/>
      </w:rPr>
    </w:lvl>
    <w:lvl w:ilvl="2" w:tplc="5164D0C2">
      <w:numFmt w:val="bullet"/>
      <w:lvlText w:val="•"/>
      <w:lvlJc w:val="left"/>
      <w:pPr>
        <w:ind w:left="3741" w:hanging="284"/>
      </w:pPr>
      <w:rPr>
        <w:rFonts w:hint="default"/>
      </w:rPr>
    </w:lvl>
    <w:lvl w:ilvl="3" w:tplc="1C8205A0">
      <w:numFmt w:val="bullet"/>
      <w:lvlText w:val="•"/>
      <w:lvlJc w:val="left"/>
      <w:pPr>
        <w:ind w:left="4761" w:hanging="284"/>
      </w:pPr>
      <w:rPr>
        <w:rFonts w:hint="default"/>
      </w:rPr>
    </w:lvl>
    <w:lvl w:ilvl="4" w:tplc="352A064C">
      <w:numFmt w:val="bullet"/>
      <w:lvlText w:val="•"/>
      <w:lvlJc w:val="left"/>
      <w:pPr>
        <w:ind w:left="5782" w:hanging="284"/>
      </w:pPr>
      <w:rPr>
        <w:rFonts w:hint="default"/>
      </w:rPr>
    </w:lvl>
    <w:lvl w:ilvl="5" w:tplc="0E1CB6F2">
      <w:numFmt w:val="bullet"/>
      <w:lvlText w:val="•"/>
      <w:lvlJc w:val="left"/>
      <w:pPr>
        <w:ind w:left="6802" w:hanging="284"/>
      </w:pPr>
      <w:rPr>
        <w:rFonts w:hint="default"/>
      </w:rPr>
    </w:lvl>
    <w:lvl w:ilvl="6" w:tplc="E632A7D4">
      <w:numFmt w:val="bullet"/>
      <w:lvlText w:val="•"/>
      <w:lvlJc w:val="left"/>
      <w:pPr>
        <w:ind w:left="7823" w:hanging="284"/>
      </w:pPr>
      <w:rPr>
        <w:rFonts w:hint="default"/>
      </w:rPr>
    </w:lvl>
    <w:lvl w:ilvl="7" w:tplc="EDBA89D6">
      <w:numFmt w:val="bullet"/>
      <w:lvlText w:val="•"/>
      <w:lvlJc w:val="left"/>
      <w:pPr>
        <w:ind w:left="8843" w:hanging="284"/>
      </w:pPr>
      <w:rPr>
        <w:rFonts w:hint="default"/>
      </w:rPr>
    </w:lvl>
    <w:lvl w:ilvl="8" w:tplc="6062FCEA">
      <w:numFmt w:val="bullet"/>
      <w:lvlText w:val="•"/>
      <w:lvlJc w:val="left"/>
      <w:pPr>
        <w:ind w:left="9864" w:hanging="284"/>
      </w:pPr>
      <w:rPr>
        <w:rFonts w:hint="default"/>
      </w:rPr>
    </w:lvl>
  </w:abstractNum>
  <w:abstractNum w:abstractNumId="3" w15:restartNumberingAfterBreak="0">
    <w:nsid w:val="0AF749BF"/>
    <w:multiLevelType w:val="hybridMultilevel"/>
    <w:tmpl w:val="B85AED6A"/>
    <w:lvl w:ilvl="0" w:tplc="A470C5DE">
      <w:numFmt w:val="bullet"/>
      <w:lvlText w:val="-"/>
      <w:lvlJc w:val="left"/>
      <w:pPr>
        <w:ind w:left="838" w:hanging="360"/>
      </w:pPr>
      <w:rPr>
        <w:rFonts w:ascii="Arial Narrow" w:eastAsia="Arial Narrow" w:hAnsi="Arial Narrow" w:cs="Arial Narrow" w:hint="default"/>
        <w:w w:val="100"/>
        <w:sz w:val="22"/>
        <w:szCs w:val="22"/>
      </w:rPr>
    </w:lvl>
    <w:lvl w:ilvl="1" w:tplc="47F63A9A">
      <w:numFmt w:val="bullet"/>
      <w:lvlText w:val="•"/>
      <w:lvlJc w:val="left"/>
      <w:pPr>
        <w:ind w:left="1686" w:hanging="360"/>
      </w:pPr>
      <w:rPr>
        <w:rFonts w:hint="default"/>
      </w:rPr>
    </w:lvl>
    <w:lvl w:ilvl="2" w:tplc="7C36CAFC">
      <w:numFmt w:val="bullet"/>
      <w:lvlText w:val="•"/>
      <w:lvlJc w:val="left"/>
      <w:pPr>
        <w:ind w:left="2533" w:hanging="360"/>
      </w:pPr>
      <w:rPr>
        <w:rFonts w:hint="default"/>
      </w:rPr>
    </w:lvl>
    <w:lvl w:ilvl="3" w:tplc="A9ACCB42">
      <w:numFmt w:val="bullet"/>
      <w:lvlText w:val="•"/>
      <w:lvlJc w:val="left"/>
      <w:pPr>
        <w:ind w:left="3379" w:hanging="360"/>
      </w:pPr>
      <w:rPr>
        <w:rFonts w:hint="default"/>
      </w:rPr>
    </w:lvl>
    <w:lvl w:ilvl="4" w:tplc="404AEB36">
      <w:numFmt w:val="bullet"/>
      <w:lvlText w:val="•"/>
      <w:lvlJc w:val="left"/>
      <w:pPr>
        <w:ind w:left="4226" w:hanging="360"/>
      </w:pPr>
      <w:rPr>
        <w:rFonts w:hint="default"/>
      </w:rPr>
    </w:lvl>
    <w:lvl w:ilvl="5" w:tplc="32821E5A">
      <w:numFmt w:val="bullet"/>
      <w:lvlText w:val="•"/>
      <w:lvlJc w:val="left"/>
      <w:pPr>
        <w:ind w:left="5073" w:hanging="360"/>
      </w:pPr>
      <w:rPr>
        <w:rFonts w:hint="default"/>
      </w:rPr>
    </w:lvl>
    <w:lvl w:ilvl="6" w:tplc="C3D2EB80">
      <w:numFmt w:val="bullet"/>
      <w:lvlText w:val="•"/>
      <w:lvlJc w:val="left"/>
      <w:pPr>
        <w:ind w:left="5919" w:hanging="360"/>
      </w:pPr>
      <w:rPr>
        <w:rFonts w:hint="default"/>
      </w:rPr>
    </w:lvl>
    <w:lvl w:ilvl="7" w:tplc="542EB9CA">
      <w:numFmt w:val="bullet"/>
      <w:lvlText w:val="•"/>
      <w:lvlJc w:val="left"/>
      <w:pPr>
        <w:ind w:left="6766" w:hanging="360"/>
      </w:pPr>
      <w:rPr>
        <w:rFonts w:hint="default"/>
      </w:rPr>
    </w:lvl>
    <w:lvl w:ilvl="8" w:tplc="05C47FD0">
      <w:numFmt w:val="bullet"/>
      <w:lvlText w:val="•"/>
      <w:lvlJc w:val="left"/>
      <w:pPr>
        <w:ind w:left="7613" w:hanging="360"/>
      </w:pPr>
      <w:rPr>
        <w:rFonts w:hint="default"/>
      </w:rPr>
    </w:lvl>
  </w:abstractNum>
  <w:abstractNum w:abstractNumId="4" w15:restartNumberingAfterBreak="0">
    <w:nsid w:val="150A448D"/>
    <w:multiLevelType w:val="hybridMultilevel"/>
    <w:tmpl w:val="3E7A3814"/>
    <w:lvl w:ilvl="0" w:tplc="AD2E6FCA">
      <w:start w:val="1"/>
      <w:numFmt w:val="decimal"/>
      <w:lvlText w:val="%1."/>
      <w:lvlJc w:val="left"/>
      <w:pPr>
        <w:ind w:left="720" w:hanging="360"/>
      </w:pPr>
      <w:rPr>
        <w:rFonts w:ascii="Arial Narrow" w:eastAsia="Times New Roman" w:hAnsi="Arial Narrow" w:cs="Times New Roman" w:hint="default"/>
        <w:w w:val="100"/>
        <w:sz w:val="20"/>
        <w:szCs w:val="20"/>
      </w:rPr>
    </w:lvl>
    <w:lvl w:ilvl="1" w:tplc="041A0003">
      <w:start w:val="1"/>
      <w:numFmt w:val="bullet"/>
      <w:lvlText w:val="o"/>
      <w:lvlJc w:val="left"/>
      <w:pPr>
        <w:ind w:left="1440" w:hanging="360"/>
      </w:pPr>
      <w:rPr>
        <w:rFonts w:ascii="Courier New" w:hAnsi="Courier New" w:cs="Courier New" w:hint="default"/>
      </w:rPr>
    </w:lvl>
    <w:lvl w:ilvl="2" w:tplc="E4BC7F56">
      <w:numFmt w:val="bullet"/>
      <w:lvlText w:val=""/>
      <w:lvlJc w:val="left"/>
      <w:pPr>
        <w:ind w:left="2160" w:hanging="360"/>
      </w:pPr>
      <w:rPr>
        <w:rFonts w:ascii="Symbol" w:eastAsia="Times New Roman" w:hAnsi="Symbol" w:cs="Times New Roman"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B46064D"/>
    <w:multiLevelType w:val="hybridMultilevel"/>
    <w:tmpl w:val="C0CE2548"/>
    <w:lvl w:ilvl="0" w:tplc="9C12CF3C">
      <w:numFmt w:val="bullet"/>
      <w:lvlText w:val="-"/>
      <w:lvlJc w:val="left"/>
      <w:pPr>
        <w:ind w:left="720" w:hanging="360"/>
      </w:pPr>
      <w:rPr>
        <w:rFonts w:ascii="Arial Narrow" w:eastAsiaTheme="minorHAnsi" w:hAnsi="Arial Narrow" w:cs="Aria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BC45BB1"/>
    <w:multiLevelType w:val="hybridMultilevel"/>
    <w:tmpl w:val="678A82FC"/>
    <w:lvl w:ilvl="0" w:tplc="041A0001">
      <w:start w:val="1"/>
      <w:numFmt w:val="bullet"/>
      <w:lvlText w:val=""/>
      <w:lvlJc w:val="left"/>
      <w:pPr>
        <w:ind w:left="765" w:hanging="360"/>
      </w:pPr>
      <w:rPr>
        <w:rFonts w:ascii="Symbol" w:hAnsi="Symbol" w:hint="default"/>
      </w:rPr>
    </w:lvl>
    <w:lvl w:ilvl="1" w:tplc="041A0003" w:tentative="1">
      <w:start w:val="1"/>
      <w:numFmt w:val="bullet"/>
      <w:lvlText w:val="o"/>
      <w:lvlJc w:val="left"/>
      <w:pPr>
        <w:ind w:left="1485" w:hanging="360"/>
      </w:pPr>
      <w:rPr>
        <w:rFonts w:ascii="Courier New" w:hAnsi="Courier New" w:cs="Courier New" w:hint="default"/>
      </w:rPr>
    </w:lvl>
    <w:lvl w:ilvl="2" w:tplc="041A0005" w:tentative="1">
      <w:start w:val="1"/>
      <w:numFmt w:val="bullet"/>
      <w:lvlText w:val=""/>
      <w:lvlJc w:val="left"/>
      <w:pPr>
        <w:ind w:left="2205" w:hanging="360"/>
      </w:pPr>
      <w:rPr>
        <w:rFonts w:ascii="Wingdings" w:hAnsi="Wingdings" w:hint="default"/>
      </w:rPr>
    </w:lvl>
    <w:lvl w:ilvl="3" w:tplc="041A0001" w:tentative="1">
      <w:start w:val="1"/>
      <w:numFmt w:val="bullet"/>
      <w:lvlText w:val=""/>
      <w:lvlJc w:val="left"/>
      <w:pPr>
        <w:ind w:left="2925" w:hanging="360"/>
      </w:pPr>
      <w:rPr>
        <w:rFonts w:ascii="Symbol" w:hAnsi="Symbol" w:hint="default"/>
      </w:rPr>
    </w:lvl>
    <w:lvl w:ilvl="4" w:tplc="041A0003" w:tentative="1">
      <w:start w:val="1"/>
      <w:numFmt w:val="bullet"/>
      <w:lvlText w:val="o"/>
      <w:lvlJc w:val="left"/>
      <w:pPr>
        <w:ind w:left="3645" w:hanging="360"/>
      </w:pPr>
      <w:rPr>
        <w:rFonts w:ascii="Courier New" w:hAnsi="Courier New" w:cs="Courier New" w:hint="default"/>
      </w:rPr>
    </w:lvl>
    <w:lvl w:ilvl="5" w:tplc="041A0005" w:tentative="1">
      <w:start w:val="1"/>
      <w:numFmt w:val="bullet"/>
      <w:lvlText w:val=""/>
      <w:lvlJc w:val="left"/>
      <w:pPr>
        <w:ind w:left="4365" w:hanging="360"/>
      </w:pPr>
      <w:rPr>
        <w:rFonts w:ascii="Wingdings" w:hAnsi="Wingdings" w:hint="default"/>
      </w:rPr>
    </w:lvl>
    <w:lvl w:ilvl="6" w:tplc="041A0001" w:tentative="1">
      <w:start w:val="1"/>
      <w:numFmt w:val="bullet"/>
      <w:lvlText w:val=""/>
      <w:lvlJc w:val="left"/>
      <w:pPr>
        <w:ind w:left="5085" w:hanging="360"/>
      </w:pPr>
      <w:rPr>
        <w:rFonts w:ascii="Symbol" w:hAnsi="Symbol" w:hint="default"/>
      </w:rPr>
    </w:lvl>
    <w:lvl w:ilvl="7" w:tplc="041A0003" w:tentative="1">
      <w:start w:val="1"/>
      <w:numFmt w:val="bullet"/>
      <w:lvlText w:val="o"/>
      <w:lvlJc w:val="left"/>
      <w:pPr>
        <w:ind w:left="5805" w:hanging="360"/>
      </w:pPr>
      <w:rPr>
        <w:rFonts w:ascii="Courier New" w:hAnsi="Courier New" w:cs="Courier New" w:hint="default"/>
      </w:rPr>
    </w:lvl>
    <w:lvl w:ilvl="8" w:tplc="041A0005" w:tentative="1">
      <w:start w:val="1"/>
      <w:numFmt w:val="bullet"/>
      <w:lvlText w:val=""/>
      <w:lvlJc w:val="left"/>
      <w:pPr>
        <w:ind w:left="6525" w:hanging="360"/>
      </w:pPr>
      <w:rPr>
        <w:rFonts w:ascii="Wingdings" w:hAnsi="Wingdings" w:hint="default"/>
      </w:rPr>
    </w:lvl>
  </w:abstractNum>
  <w:abstractNum w:abstractNumId="7" w15:restartNumberingAfterBreak="0">
    <w:nsid w:val="272038CC"/>
    <w:multiLevelType w:val="hybridMultilevel"/>
    <w:tmpl w:val="BEB492F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8F15077"/>
    <w:multiLevelType w:val="hybridMultilevel"/>
    <w:tmpl w:val="CA48D544"/>
    <w:lvl w:ilvl="0" w:tplc="4C70BA40">
      <w:numFmt w:val="bullet"/>
      <w:lvlText w:val="-"/>
      <w:lvlJc w:val="left"/>
      <w:pPr>
        <w:ind w:left="720" w:hanging="360"/>
      </w:pPr>
      <w:rPr>
        <w:rFonts w:ascii="Arial Narrow" w:eastAsia="Times New Roman" w:hAnsi="Arial Narrow" w:cs="Arial" w:hint="default"/>
        <w:u w:val="none"/>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DB6542E"/>
    <w:multiLevelType w:val="hybridMultilevel"/>
    <w:tmpl w:val="7396E184"/>
    <w:lvl w:ilvl="0" w:tplc="CB6C88DA">
      <w:numFmt w:val="bullet"/>
      <w:lvlText w:val="-"/>
      <w:lvlJc w:val="left"/>
      <w:pPr>
        <w:ind w:left="720" w:hanging="360"/>
      </w:pPr>
      <w:rPr>
        <w:rFonts w:ascii="Arial Narrow" w:eastAsia="Times New Roman" w:hAnsi="Arial Narrow"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69828BC"/>
    <w:multiLevelType w:val="hybridMultilevel"/>
    <w:tmpl w:val="B972EDE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71B4E3C"/>
    <w:multiLevelType w:val="hybridMultilevel"/>
    <w:tmpl w:val="A49A1928"/>
    <w:lvl w:ilvl="0" w:tplc="C6CC2820">
      <w:numFmt w:val="bullet"/>
      <w:lvlText w:val="-"/>
      <w:lvlJc w:val="left"/>
      <w:pPr>
        <w:ind w:left="720" w:hanging="360"/>
      </w:pPr>
      <w:rPr>
        <w:rFonts w:ascii="Arial Narrow" w:eastAsia="Times New Roman" w:hAnsi="Arial Narrow"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523D34B9"/>
    <w:multiLevelType w:val="hybridMultilevel"/>
    <w:tmpl w:val="AC1E806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6A712B7"/>
    <w:multiLevelType w:val="hybridMultilevel"/>
    <w:tmpl w:val="2D1AB924"/>
    <w:lvl w:ilvl="0" w:tplc="E5EC297E">
      <w:numFmt w:val="bullet"/>
      <w:lvlText w:val="-"/>
      <w:lvlJc w:val="left"/>
      <w:pPr>
        <w:ind w:left="720" w:hanging="360"/>
      </w:pPr>
      <w:rPr>
        <w:rFonts w:ascii="Arial Narrow" w:eastAsia="Times New Roman" w:hAnsi="Arial Narrow"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5A2A4DEE"/>
    <w:multiLevelType w:val="hybridMultilevel"/>
    <w:tmpl w:val="1F926528"/>
    <w:lvl w:ilvl="0" w:tplc="2084BB92">
      <w:numFmt w:val="bullet"/>
      <w:lvlText w:val="-"/>
      <w:lvlJc w:val="left"/>
      <w:pPr>
        <w:ind w:left="1080" w:hanging="360"/>
      </w:pPr>
      <w:rPr>
        <w:rFonts w:ascii="Calibri" w:eastAsia="PMingLiU" w:hAnsi="Calibri" w:cs="Times New Roman" w:hint="default"/>
        <w:color w:val="auto"/>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5" w15:restartNumberingAfterBreak="0">
    <w:nsid w:val="5CF60854"/>
    <w:multiLevelType w:val="hybridMultilevel"/>
    <w:tmpl w:val="4E26A0F4"/>
    <w:lvl w:ilvl="0" w:tplc="40AC6FE0">
      <w:numFmt w:val="bullet"/>
      <w:lvlText w:val="-"/>
      <w:lvlJc w:val="left"/>
      <w:pPr>
        <w:ind w:left="720" w:hanging="360"/>
      </w:pPr>
      <w:rPr>
        <w:rFonts w:ascii="Arial Narrow" w:eastAsia="Times New Roman" w:hAnsi="Arial Narrow"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610D07EC"/>
    <w:multiLevelType w:val="hybridMultilevel"/>
    <w:tmpl w:val="4DC8788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7D8D581D"/>
    <w:multiLevelType w:val="hybridMultilevel"/>
    <w:tmpl w:val="3178387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938366001">
    <w:abstractNumId w:val="17"/>
  </w:num>
  <w:num w:numId="2" w16cid:durableId="853228804">
    <w:abstractNumId w:val="16"/>
  </w:num>
  <w:num w:numId="3" w16cid:durableId="1837722054">
    <w:abstractNumId w:val="6"/>
  </w:num>
  <w:num w:numId="4" w16cid:durableId="1787114105">
    <w:abstractNumId w:val="14"/>
  </w:num>
  <w:num w:numId="5" w16cid:durableId="227501878">
    <w:abstractNumId w:val="7"/>
  </w:num>
  <w:num w:numId="6" w16cid:durableId="1339044157">
    <w:abstractNumId w:val="10"/>
  </w:num>
  <w:num w:numId="7" w16cid:durableId="358823468">
    <w:abstractNumId w:val="5"/>
  </w:num>
  <w:num w:numId="8" w16cid:durableId="303435767">
    <w:abstractNumId w:val="2"/>
  </w:num>
  <w:num w:numId="9" w16cid:durableId="1314990665">
    <w:abstractNumId w:val="1"/>
  </w:num>
  <w:num w:numId="10" w16cid:durableId="878392081">
    <w:abstractNumId w:val="3"/>
  </w:num>
  <w:num w:numId="11" w16cid:durableId="1474591766">
    <w:abstractNumId w:val="4"/>
  </w:num>
  <w:num w:numId="12" w16cid:durableId="2110658771">
    <w:abstractNumId w:val="12"/>
  </w:num>
  <w:num w:numId="13" w16cid:durableId="535168110">
    <w:abstractNumId w:val="8"/>
  </w:num>
  <w:num w:numId="14" w16cid:durableId="471408664">
    <w:abstractNumId w:val="9"/>
  </w:num>
  <w:num w:numId="15" w16cid:durableId="451364562">
    <w:abstractNumId w:val="11"/>
  </w:num>
  <w:num w:numId="16" w16cid:durableId="2133941438">
    <w:abstractNumId w:val="0"/>
  </w:num>
  <w:num w:numId="17" w16cid:durableId="189418431">
    <w:abstractNumId w:val="15"/>
  </w:num>
  <w:num w:numId="18" w16cid:durableId="11485933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3ABD"/>
    <w:rsid w:val="000002B6"/>
    <w:rsid w:val="00000391"/>
    <w:rsid w:val="0000054A"/>
    <w:rsid w:val="000005C8"/>
    <w:rsid w:val="00001E14"/>
    <w:rsid w:val="0000286E"/>
    <w:rsid w:val="00004F1C"/>
    <w:rsid w:val="000055C3"/>
    <w:rsid w:val="0000643C"/>
    <w:rsid w:val="000066A9"/>
    <w:rsid w:val="000069B4"/>
    <w:rsid w:val="0001019D"/>
    <w:rsid w:val="00010A57"/>
    <w:rsid w:val="00011475"/>
    <w:rsid w:val="0001198F"/>
    <w:rsid w:val="00012AEB"/>
    <w:rsid w:val="000138F9"/>
    <w:rsid w:val="00013AF5"/>
    <w:rsid w:val="00014B7D"/>
    <w:rsid w:val="00015526"/>
    <w:rsid w:val="00016523"/>
    <w:rsid w:val="00017146"/>
    <w:rsid w:val="00017CBD"/>
    <w:rsid w:val="00020EA3"/>
    <w:rsid w:val="00021AB8"/>
    <w:rsid w:val="00022B4F"/>
    <w:rsid w:val="00022B82"/>
    <w:rsid w:val="0002317E"/>
    <w:rsid w:val="00023749"/>
    <w:rsid w:val="00024025"/>
    <w:rsid w:val="00024B31"/>
    <w:rsid w:val="00026144"/>
    <w:rsid w:val="00026372"/>
    <w:rsid w:val="00026512"/>
    <w:rsid w:val="000279C7"/>
    <w:rsid w:val="000279FC"/>
    <w:rsid w:val="00027F3C"/>
    <w:rsid w:val="00030D98"/>
    <w:rsid w:val="000313A3"/>
    <w:rsid w:val="000315F1"/>
    <w:rsid w:val="00031D3A"/>
    <w:rsid w:val="00032D55"/>
    <w:rsid w:val="00034558"/>
    <w:rsid w:val="00034954"/>
    <w:rsid w:val="000353A3"/>
    <w:rsid w:val="00037111"/>
    <w:rsid w:val="000373C6"/>
    <w:rsid w:val="00037D6E"/>
    <w:rsid w:val="0004069C"/>
    <w:rsid w:val="000406C0"/>
    <w:rsid w:val="0004119A"/>
    <w:rsid w:val="000419DE"/>
    <w:rsid w:val="000423FE"/>
    <w:rsid w:val="00042D82"/>
    <w:rsid w:val="00043247"/>
    <w:rsid w:val="000439E7"/>
    <w:rsid w:val="00044634"/>
    <w:rsid w:val="00044C41"/>
    <w:rsid w:val="00045EE2"/>
    <w:rsid w:val="00046745"/>
    <w:rsid w:val="00047204"/>
    <w:rsid w:val="00047AA0"/>
    <w:rsid w:val="00050069"/>
    <w:rsid w:val="00050AC7"/>
    <w:rsid w:val="000510E4"/>
    <w:rsid w:val="00051568"/>
    <w:rsid w:val="00051C69"/>
    <w:rsid w:val="00052504"/>
    <w:rsid w:val="00052B08"/>
    <w:rsid w:val="00053B4E"/>
    <w:rsid w:val="00054B98"/>
    <w:rsid w:val="00055450"/>
    <w:rsid w:val="000554C0"/>
    <w:rsid w:val="00055927"/>
    <w:rsid w:val="0005619B"/>
    <w:rsid w:val="00057000"/>
    <w:rsid w:val="000600AF"/>
    <w:rsid w:val="0006078B"/>
    <w:rsid w:val="00060EC8"/>
    <w:rsid w:val="000611DB"/>
    <w:rsid w:val="00061D79"/>
    <w:rsid w:val="00062768"/>
    <w:rsid w:val="000631FB"/>
    <w:rsid w:val="000637B3"/>
    <w:rsid w:val="00063861"/>
    <w:rsid w:val="00064C44"/>
    <w:rsid w:val="00065A2A"/>
    <w:rsid w:val="00065C12"/>
    <w:rsid w:val="000666FB"/>
    <w:rsid w:val="00066A9E"/>
    <w:rsid w:val="0007032D"/>
    <w:rsid w:val="00070AC7"/>
    <w:rsid w:val="00071922"/>
    <w:rsid w:val="00071AEB"/>
    <w:rsid w:val="00073EFD"/>
    <w:rsid w:val="000750D9"/>
    <w:rsid w:val="000754DA"/>
    <w:rsid w:val="00075DED"/>
    <w:rsid w:val="00077FA3"/>
    <w:rsid w:val="00080770"/>
    <w:rsid w:val="00080A64"/>
    <w:rsid w:val="00081681"/>
    <w:rsid w:val="00081E0B"/>
    <w:rsid w:val="00081F67"/>
    <w:rsid w:val="000825D8"/>
    <w:rsid w:val="00083535"/>
    <w:rsid w:val="00083ABD"/>
    <w:rsid w:val="00083C38"/>
    <w:rsid w:val="00083DE5"/>
    <w:rsid w:val="000843EE"/>
    <w:rsid w:val="0008462C"/>
    <w:rsid w:val="0008515E"/>
    <w:rsid w:val="0008520B"/>
    <w:rsid w:val="000875A7"/>
    <w:rsid w:val="00087E3B"/>
    <w:rsid w:val="00093293"/>
    <w:rsid w:val="000932CE"/>
    <w:rsid w:val="00093697"/>
    <w:rsid w:val="00097D5B"/>
    <w:rsid w:val="000A0E1D"/>
    <w:rsid w:val="000A10BE"/>
    <w:rsid w:val="000A21EC"/>
    <w:rsid w:val="000A2ECF"/>
    <w:rsid w:val="000A2F56"/>
    <w:rsid w:val="000A3026"/>
    <w:rsid w:val="000A3216"/>
    <w:rsid w:val="000A369D"/>
    <w:rsid w:val="000A3B20"/>
    <w:rsid w:val="000A527D"/>
    <w:rsid w:val="000A54F1"/>
    <w:rsid w:val="000A6FC6"/>
    <w:rsid w:val="000A75D6"/>
    <w:rsid w:val="000A7675"/>
    <w:rsid w:val="000A78FF"/>
    <w:rsid w:val="000A7F47"/>
    <w:rsid w:val="000B0A9B"/>
    <w:rsid w:val="000B1405"/>
    <w:rsid w:val="000B1B91"/>
    <w:rsid w:val="000B35BD"/>
    <w:rsid w:val="000B4037"/>
    <w:rsid w:val="000B5464"/>
    <w:rsid w:val="000B568E"/>
    <w:rsid w:val="000B56B1"/>
    <w:rsid w:val="000C0616"/>
    <w:rsid w:val="000C0BEE"/>
    <w:rsid w:val="000C1B2E"/>
    <w:rsid w:val="000C1CBD"/>
    <w:rsid w:val="000C2240"/>
    <w:rsid w:val="000C3FAE"/>
    <w:rsid w:val="000C4CDD"/>
    <w:rsid w:val="000C5129"/>
    <w:rsid w:val="000C63AB"/>
    <w:rsid w:val="000C6959"/>
    <w:rsid w:val="000C6E39"/>
    <w:rsid w:val="000D0AD5"/>
    <w:rsid w:val="000D1A36"/>
    <w:rsid w:val="000D2441"/>
    <w:rsid w:val="000D2BE2"/>
    <w:rsid w:val="000D3037"/>
    <w:rsid w:val="000D3599"/>
    <w:rsid w:val="000D4024"/>
    <w:rsid w:val="000D4579"/>
    <w:rsid w:val="000D4D23"/>
    <w:rsid w:val="000D6677"/>
    <w:rsid w:val="000D7168"/>
    <w:rsid w:val="000D730C"/>
    <w:rsid w:val="000D7F22"/>
    <w:rsid w:val="000E045C"/>
    <w:rsid w:val="000E0904"/>
    <w:rsid w:val="000E0BAE"/>
    <w:rsid w:val="000E0BF3"/>
    <w:rsid w:val="000E1902"/>
    <w:rsid w:val="000E19F8"/>
    <w:rsid w:val="000E1DBE"/>
    <w:rsid w:val="000E21F6"/>
    <w:rsid w:val="000E27EC"/>
    <w:rsid w:val="000E518C"/>
    <w:rsid w:val="000E5347"/>
    <w:rsid w:val="000E6F7A"/>
    <w:rsid w:val="000E74EB"/>
    <w:rsid w:val="000E77CA"/>
    <w:rsid w:val="000F0088"/>
    <w:rsid w:val="000F1606"/>
    <w:rsid w:val="000F1D5A"/>
    <w:rsid w:val="000F2B1B"/>
    <w:rsid w:val="000F45F3"/>
    <w:rsid w:val="000F5162"/>
    <w:rsid w:val="000F5DF9"/>
    <w:rsid w:val="000F6362"/>
    <w:rsid w:val="000F692A"/>
    <w:rsid w:val="000F71D1"/>
    <w:rsid w:val="000F71E2"/>
    <w:rsid w:val="000F7828"/>
    <w:rsid w:val="000F7888"/>
    <w:rsid w:val="000F7DEF"/>
    <w:rsid w:val="001015F7"/>
    <w:rsid w:val="00102AED"/>
    <w:rsid w:val="00102B9F"/>
    <w:rsid w:val="00102DB4"/>
    <w:rsid w:val="00104643"/>
    <w:rsid w:val="00106A3A"/>
    <w:rsid w:val="00106C1A"/>
    <w:rsid w:val="00107585"/>
    <w:rsid w:val="00107CFC"/>
    <w:rsid w:val="00110817"/>
    <w:rsid w:val="0011201C"/>
    <w:rsid w:val="0011306A"/>
    <w:rsid w:val="001140F7"/>
    <w:rsid w:val="00114657"/>
    <w:rsid w:val="00115266"/>
    <w:rsid w:val="00115FDD"/>
    <w:rsid w:val="00116730"/>
    <w:rsid w:val="00117359"/>
    <w:rsid w:val="00117C7C"/>
    <w:rsid w:val="001230BF"/>
    <w:rsid w:val="00124AE3"/>
    <w:rsid w:val="00124F39"/>
    <w:rsid w:val="00125AD5"/>
    <w:rsid w:val="00126421"/>
    <w:rsid w:val="001304BD"/>
    <w:rsid w:val="00130862"/>
    <w:rsid w:val="00130BB4"/>
    <w:rsid w:val="00130BC5"/>
    <w:rsid w:val="001323E9"/>
    <w:rsid w:val="00134482"/>
    <w:rsid w:val="00135683"/>
    <w:rsid w:val="00135875"/>
    <w:rsid w:val="00135E25"/>
    <w:rsid w:val="00135F70"/>
    <w:rsid w:val="0013613F"/>
    <w:rsid w:val="001366F4"/>
    <w:rsid w:val="0013670D"/>
    <w:rsid w:val="00136A9B"/>
    <w:rsid w:val="00136E72"/>
    <w:rsid w:val="00137DE5"/>
    <w:rsid w:val="001402D9"/>
    <w:rsid w:val="001402DA"/>
    <w:rsid w:val="00140DE2"/>
    <w:rsid w:val="00141030"/>
    <w:rsid w:val="0014330F"/>
    <w:rsid w:val="00144638"/>
    <w:rsid w:val="0014555D"/>
    <w:rsid w:val="00145802"/>
    <w:rsid w:val="00145EAA"/>
    <w:rsid w:val="001463AC"/>
    <w:rsid w:val="001465DA"/>
    <w:rsid w:val="001468EB"/>
    <w:rsid w:val="00146BCD"/>
    <w:rsid w:val="001477C3"/>
    <w:rsid w:val="00147C3C"/>
    <w:rsid w:val="00151AB1"/>
    <w:rsid w:val="00151C3A"/>
    <w:rsid w:val="00151CC5"/>
    <w:rsid w:val="00152681"/>
    <w:rsid w:val="00153858"/>
    <w:rsid w:val="00155163"/>
    <w:rsid w:val="001552F7"/>
    <w:rsid w:val="00155D65"/>
    <w:rsid w:val="00156C2A"/>
    <w:rsid w:val="001601F0"/>
    <w:rsid w:val="00161634"/>
    <w:rsid w:val="001617BB"/>
    <w:rsid w:val="00162D0E"/>
    <w:rsid w:val="00162DF1"/>
    <w:rsid w:val="001649C8"/>
    <w:rsid w:val="00164E56"/>
    <w:rsid w:val="00164EA2"/>
    <w:rsid w:val="00165B9D"/>
    <w:rsid w:val="00167C35"/>
    <w:rsid w:val="00170227"/>
    <w:rsid w:val="001702BE"/>
    <w:rsid w:val="00170623"/>
    <w:rsid w:val="0017127B"/>
    <w:rsid w:val="00172186"/>
    <w:rsid w:val="001726D6"/>
    <w:rsid w:val="00173962"/>
    <w:rsid w:val="00174081"/>
    <w:rsid w:val="00174CC8"/>
    <w:rsid w:val="001753D1"/>
    <w:rsid w:val="0017547C"/>
    <w:rsid w:val="00175780"/>
    <w:rsid w:val="00176032"/>
    <w:rsid w:val="001772C0"/>
    <w:rsid w:val="001800F1"/>
    <w:rsid w:val="0018028F"/>
    <w:rsid w:val="00181222"/>
    <w:rsid w:val="0018162C"/>
    <w:rsid w:val="001821D3"/>
    <w:rsid w:val="001834EE"/>
    <w:rsid w:val="001835FA"/>
    <w:rsid w:val="00183C55"/>
    <w:rsid w:val="00184256"/>
    <w:rsid w:val="00184323"/>
    <w:rsid w:val="00184549"/>
    <w:rsid w:val="00184931"/>
    <w:rsid w:val="001852AA"/>
    <w:rsid w:val="00187F5F"/>
    <w:rsid w:val="0019123A"/>
    <w:rsid w:val="00192191"/>
    <w:rsid w:val="0019231B"/>
    <w:rsid w:val="00194142"/>
    <w:rsid w:val="0019470A"/>
    <w:rsid w:val="00194A48"/>
    <w:rsid w:val="00195B49"/>
    <w:rsid w:val="00195FC9"/>
    <w:rsid w:val="001964E8"/>
    <w:rsid w:val="00196B75"/>
    <w:rsid w:val="00197955"/>
    <w:rsid w:val="001A06E0"/>
    <w:rsid w:val="001A0DD8"/>
    <w:rsid w:val="001A12CE"/>
    <w:rsid w:val="001A1B22"/>
    <w:rsid w:val="001A39EA"/>
    <w:rsid w:val="001A4DA2"/>
    <w:rsid w:val="001A5557"/>
    <w:rsid w:val="001B068C"/>
    <w:rsid w:val="001B11B8"/>
    <w:rsid w:val="001B1B33"/>
    <w:rsid w:val="001B2668"/>
    <w:rsid w:val="001B2816"/>
    <w:rsid w:val="001B467D"/>
    <w:rsid w:val="001B515C"/>
    <w:rsid w:val="001C115D"/>
    <w:rsid w:val="001C193C"/>
    <w:rsid w:val="001C1A2A"/>
    <w:rsid w:val="001C2560"/>
    <w:rsid w:val="001C4517"/>
    <w:rsid w:val="001C473E"/>
    <w:rsid w:val="001C4C7D"/>
    <w:rsid w:val="001C5E44"/>
    <w:rsid w:val="001D00EB"/>
    <w:rsid w:val="001D06EC"/>
    <w:rsid w:val="001D18A1"/>
    <w:rsid w:val="001D2ABB"/>
    <w:rsid w:val="001D3EC4"/>
    <w:rsid w:val="001D4867"/>
    <w:rsid w:val="001D4A1A"/>
    <w:rsid w:val="001D4F0A"/>
    <w:rsid w:val="001D587C"/>
    <w:rsid w:val="001D5E6E"/>
    <w:rsid w:val="001D5ED6"/>
    <w:rsid w:val="001D676D"/>
    <w:rsid w:val="001D67B4"/>
    <w:rsid w:val="001D7F22"/>
    <w:rsid w:val="001E0853"/>
    <w:rsid w:val="001E0C02"/>
    <w:rsid w:val="001E0C8C"/>
    <w:rsid w:val="001E16BF"/>
    <w:rsid w:val="001E27E2"/>
    <w:rsid w:val="001E2A54"/>
    <w:rsid w:val="001E343F"/>
    <w:rsid w:val="001E3F51"/>
    <w:rsid w:val="001E3F99"/>
    <w:rsid w:val="001E4703"/>
    <w:rsid w:val="001E4EBA"/>
    <w:rsid w:val="001E6773"/>
    <w:rsid w:val="001E7339"/>
    <w:rsid w:val="001E75E4"/>
    <w:rsid w:val="001E797B"/>
    <w:rsid w:val="001F051D"/>
    <w:rsid w:val="001F0979"/>
    <w:rsid w:val="001F0BD8"/>
    <w:rsid w:val="001F0DAD"/>
    <w:rsid w:val="001F0DE1"/>
    <w:rsid w:val="001F23D8"/>
    <w:rsid w:val="001F2A1C"/>
    <w:rsid w:val="001F33C5"/>
    <w:rsid w:val="001F3413"/>
    <w:rsid w:val="001F3451"/>
    <w:rsid w:val="001F47B9"/>
    <w:rsid w:val="001F5A8E"/>
    <w:rsid w:val="001F5EC9"/>
    <w:rsid w:val="001F7933"/>
    <w:rsid w:val="001F7D80"/>
    <w:rsid w:val="00201F7B"/>
    <w:rsid w:val="002020C9"/>
    <w:rsid w:val="00203136"/>
    <w:rsid w:val="002045ED"/>
    <w:rsid w:val="00204DDC"/>
    <w:rsid w:val="00204ECF"/>
    <w:rsid w:val="00207775"/>
    <w:rsid w:val="0020782A"/>
    <w:rsid w:val="00210675"/>
    <w:rsid w:val="00212792"/>
    <w:rsid w:val="002131F5"/>
    <w:rsid w:val="00213595"/>
    <w:rsid w:val="00213787"/>
    <w:rsid w:val="00213C93"/>
    <w:rsid w:val="00214038"/>
    <w:rsid w:val="00214D1B"/>
    <w:rsid w:val="002171C9"/>
    <w:rsid w:val="00217C6A"/>
    <w:rsid w:val="00217CF3"/>
    <w:rsid w:val="00220606"/>
    <w:rsid w:val="00220660"/>
    <w:rsid w:val="00221977"/>
    <w:rsid w:val="00222453"/>
    <w:rsid w:val="002228A8"/>
    <w:rsid w:val="00222C68"/>
    <w:rsid w:val="00223288"/>
    <w:rsid w:val="0022401E"/>
    <w:rsid w:val="00226449"/>
    <w:rsid w:val="002267CE"/>
    <w:rsid w:val="00227D12"/>
    <w:rsid w:val="0023046A"/>
    <w:rsid w:val="002305E8"/>
    <w:rsid w:val="002306C4"/>
    <w:rsid w:val="00230711"/>
    <w:rsid w:val="002307FC"/>
    <w:rsid w:val="0023083F"/>
    <w:rsid w:val="0023171C"/>
    <w:rsid w:val="00231F89"/>
    <w:rsid w:val="002325BB"/>
    <w:rsid w:val="002328C2"/>
    <w:rsid w:val="00232EE6"/>
    <w:rsid w:val="00233E06"/>
    <w:rsid w:val="002350CA"/>
    <w:rsid w:val="00235634"/>
    <w:rsid w:val="00237133"/>
    <w:rsid w:val="00237F42"/>
    <w:rsid w:val="002413A5"/>
    <w:rsid w:val="00241A46"/>
    <w:rsid w:val="002420B9"/>
    <w:rsid w:val="002424F2"/>
    <w:rsid w:val="002425EA"/>
    <w:rsid w:val="002427A4"/>
    <w:rsid w:val="00242A7C"/>
    <w:rsid w:val="00242C5B"/>
    <w:rsid w:val="00243CDC"/>
    <w:rsid w:val="002445F8"/>
    <w:rsid w:val="00244934"/>
    <w:rsid w:val="002459FF"/>
    <w:rsid w:val="00245D23"/>
    <w:rsid w:val="00246722"/>
    <w:rsid w:val="0024768B"/>
    <w:rsid w:val="0025033B"/>
    <w:rsid w:val="002514A4"/>
    <w:rsid w:val="002517BF"/>
    <w:rsid w:val="00254039"/>
    <w:rsid w:val="00254184"/>
    <w:rsid w:val="002542FC"/>
    <w:rsid w:val="0025432F"/>
    <w:rsid w:val="002548FE"/>
    <w:rsid w:val="0025563C"/>
    <w:rsid w:val="00255804"/>
    <w:rsid w:val="00256410"/>
    <w:rsid w:val="002565B0"/>
    <w:rsid w:val="00256995"/>
    <w:rsid w:val="002570AA"/>
    <w:rsid w:val="002576DC"/>
    <w:rsid w:val="002577A5"/>
    <w:rsid w:val="002603D1"/>
    <w:rsid w:val="00260E12"/>
    <w:rsid w:val="00261668"/>
    <w:rsid w:val="002619D4"/>
    <w:rsid w:val="00261C1A"/>
    <w:rsid w:val="0026266A"/>
    <w:rsid w:val="00263450"/>
    <w:rsid w:val="00263835"/>
    <w:rsid w:val="00263A60"/>
    <w:rsid w:val="00263AD0"/>
    <w:rsid w:val="00263CDA"/>
    <w:rsid w:val="00264AF6"/>
    <w:rsid w:val="00264CCF"/>
    <w:rsid w:val="002657C9"/>
    <w:rsid w:val="002662DB"/>
    <w:rsid w:val="00266629"/>
    <w:rsid w:val="00266654"/>
    <w:rsid w:val="00266E93"/>
    <w:rsid w:val="00267356"/>
    <w:rsid w:val="0026790B"/>
    <w:rsid w:val="00270114"/>
    <w:rsid w:val="0027308D"/>
    <w:rsid w:val="00274246"/>
    <w:rsid w:val="0027524F"/>
    <w:rsid w:val="00275D07"/>
    <w:rsid w:val="0027634E"/>
    <w:rsid w:val="00277741"/>
    <w:rsid w:val="00277D58"/>
    <w:rsid w:val="00277F2F"/>
    <w:rsid w:val="002800BA"/>
    <w:rsid w:val="00281DB0"/>
    <w:rsid w:val="00281E5F"/>
    <w:rsid w:val="0028324C"/>
    <w:rsid w:val="00283ED0"/>
    <w:rsid w:val="00285F5F"/>
    <w:rsid w:val="00286CB4"/>
    <w:rsid w:val="00287BB4"/>
    <w:rsid w:val="0029036E"/>
    <w:rsid w:val="00292F4D"/>
    <w:rsid w:val="00293313"/>
    <w:rsid w:val="0029459F"/>
    <w:rsid w:val="002946B6"/>
    <w:rsid w:val="00295028"/>
    <w:rsid w:val="002956BE"/>
    <w:rsid w:val="00295CDD"/>
    <w:rsid w:val="0029693F"/>
    <w:rsid w:val="00297212"/>
    <w:rsid w:val="00297582"/>
    <w:rsid w:val="002A0272"/>
    <w:rsid w:val="002A1064"/>
    <w:rsid w:val="002A1137"/>
    <w:rsid w:val="002A17ED"/>
    <w:rsid w:val="002A19B7"/>
    <w:rsid w:val="002A2219"/>
    <w:rsid w:val="002A5664"/>
    <w:rsid w:val="002A6793"/>
    <w:rsid w:val="002A6B30"/>
    <w:rsid w:val="002A71E9"/>
    <w:rsid w:val="002A7301"/>
    <w:rsid w:val="002A73EC"/>
    <w:rsid w:val="002A75E2"/>
    <w:rsid w:val="002A7C4D"/>
    <w:rsid w:val="002B0169"/>
    <w:rsid w:val="002B2336"/>
    <w:rsid w:val="002B23A4"/>
    <w:rsid w:val="002B2888"/>
    <w:rsid w:val="002B41A3"/>
    <w:rsid w:val="002B48D7"/>
    <w:rsid w:val="002B4D91"/>
    <w:rsid w:val="002B5060"/>
    <w:rsid w:val="002B5236"/>
    <w:rsid w:val="002B5881"/>
    <w:rsid w:val="002B65B1"/>
    <w:rsid w:val="002B6DB4"/>
    <w:rsid w:val="002B6E58"/>
    <w:rsid w:val="002B6E6C"/>
    <w:rsid w:val="002C0A36"/>
    <w:rsid w:val="002C1434"/>
    <w:rsid w:val="002C1905"/>
    <w:rsid w:val="002C4271"/>
    <w:rsid w:val="002C5C32"/>
    <w:rsid w:val="002C714F"/>
    <w:rsid w:val="002C7909"/>
    <w:rsid w:val="002D0233"/>
    <w:rsid w:val="002D08D7"/>
    <w:rsid w:val="002D0E44"/>
    <w:rsid w:val="002D19F0"/>
    <w:rsid w:val="002D23D3"/>
    <w:rsid w:val="002D512D"/>
    <w:rsid w:val="002D56CC"/>
    <w:rsid w:val="002D7DDB"/>
    <w:rsid w:val="002D7F37"/>
    <w:rsid w:val="002E014E"/>
    <w:rsid w:val="002E1781"/>
    <w:rsid w:val="002E1978"/>
    <w:rsid w:val="002E2114"/>
    <w:rsid w:val="002E27E8"/>
    <w:rsid w:val="002E29DF"/>
    <w:rsid w:val="002E472D"/>
    <w:rsid w:val="002E4AFC"/>
    <w:rsid w:val="002E4B2F"/>
    <w:rsid w:val="002E5504"/>
    <w:rsid w:val="002E6AA5"/>
    <w:rsid w:val="002E7772"/>
    <w:rsid w:val="002F2D78"/>
    <w:rsid w:val="002F332A"/>
    <w:rsid w:val="002F40F6"/>
    <w:rsid w:val="002F5A60"/>
    <w:rsid w:val="002F692A"/>
    <w:rsid w:val="002F6B1F"/>
    <w:rsid w:val="002F7669"/>
    <w:rsid w:val="00300CFA"/>
    <w:rsid w:val="0030105B"/>
    <w:rsid w:val="00301516"/>
    <w:rsid w:val="00301BE9"/>
    <w:rsid w:val="00301E5C"/>
    <w:rsid w:val="0030244A"/>
    <w:rsid w:val="00302F0B"/>
    <w:rsid w:val="00303093"/>
    <w:rsid w:val="003036F7"/>
    <w:rsid w:val="00303BBD"/>
    <w:rsid w:val="00304379"/>
    <w:rsid w:val="0030487A"/>
    <w:rsid w:val="00307B9F"/>
    <w:rsid w:val="00307E85"/>
    <w:rsid w:val="00310A96"/>
    <w:rsid w:val="003125B9"/>
    <w:rsid w:val="00312E3D"/>
    <w:rsid w:val="00313D04"/>
    <w:rsid w:val="00314747"/>
    <w:rsid w:val="0031480C"/>
    <w:rsid w:val="00315385"/>
    <w:rsid w:val="00315D5A"/>
    <w:rsid w:val="00315FBA"/>
    <w:rsid w:val="00317329"/>
    <w:rsid w:val="00317D85"/>
    <w:rsid w:val="00320593"/>
    <w:rsid w:val="003219BE"/>
    <w:rsid w:val="00321A93"/>
    <w:rsid w:val="00321C26"/>
    <w:rsid w:val="0032294D"/>
    <w:rsid w:val="00322AA7"/>
    <w:rsid w:val="00323204"/>
    <w:rsid w:val="00323656"/>
    <w:rsid w:val="00324BC6"/>
    <w:rsid w:val="00324EB3"/>
    <w:rsid w:val="0032661C"/>
    <w:rsid w:val="003271A4"/>
    <w:rsid w:val="003278DF"/>
    <w:rsid w:val="0032793E"/>
    <w:rsid w:val="003303CB"/>
    <w:rsid w:val="0033133B"/>
    <w:rsid w:val="003314A9"/>
    <w:rsid w:val="00332651"/>
    <w:rsid w:val="003327AD"/>
    <w:rsid w:val="00334FE9"/>
    <w:rsid w:val="0033501C"/>
    <w:rsid w:val="00335546"/>
    <w:rsid w:val="00335BFD"/>
    <w:rsid w:val="0033798E"/>
    <w:rsid w:val="00340BF9"/>
    <w:rsid w:val="00340C18"/>
    <w:rsid w:val="003418AF"/>
    <w:rsid w:val="0034264E"/>
    <w:rsid w:val="00343887"/>
    <w:rsid w:val="00345421"/>
    <w:rsid w:val="00350BBB"/>
    <w:rsid w:val="003511B2"/>
    <w:rsid w:val="00351537"/>
    <w:rsid w:val="003516F4"/>
    <w:rsid w:val="00352CCD"/>
    <w:rsid w:val="003532A3"/>
    <w:rsid w:val="00354098"/>
    <w:rsid w:val="003540F4"/>
    <w:rsid w:val="00354952"/>
    <w:rsid w:val="00355038"/>
    <w:rsid w:val="003553FD"/>
    <w:rsid w:val="00356B64"/>
    <w:rsid w:val="00356C9C"/>
    <w:rsid w:val="0035755F"/>
    <w:rsid w:val="0035778C"/>
    <w:rsid w:val="00360CA8"/>
    <w:rsid w:val="00361C67"/>
    <w:rsid w:val="00362E87"/>
    <w:rsid w:val="0036539B"/>
    <w:rsid w:val="0036589D"/>
    <w:rsid w:val="0036592C"/>
    <w:rsid w:val="00366053"/>
    <w:rsid w:val="003664C9"/>
    <w:rsid w:val="00366F60"/>
    <w:rsid w:val="00367A97"/>
    <w:rsid w:val="00372468"/>
    <w:rsid w:val="00373099"/>
    <w:rsid w:val="00373564"/>
    <w:rsid w:val="0037384B"/>
    <w:rsid w:val="003740D0"/>
    <w:rsid w:val="0037532F"/>
    <w:rsid w:val="00375477"/>
    <w:rsid w:val="003759B0"/>
    <w:rsid w:val="00376CD1"/>
    <w:rsid w:val="0038029D"/>
    <w:rsid w:val="0038148B"/>
    <w:rsid w:val="0038423C"/>
    <w:rsid w:val="00385640"/>
    <w:rsid w:val="0038579B"/>
    <w:rsid w:val="0038768D"/>
    <w:rsid w:val="00387993"/>
    <w:rsid w:val="00387C05"/>
    <w:rsid w:val="00387C72"/>
    <w:rsid w:val="00390ACD"/>
    <w:rsid w:val="0039114F"/>
    <w:rsid w:val="00391FB6"/>
    <w:rsid w:val="00392016"/>
    <w:rsid w:val="00392142"/>
    <w:rsid w:val="00392F03"/>
    <w:rsid w:val="003931AA"/>
    <w:rsid w:val="003935F7"/>
    <w:rsid w:val="00394B14"/>
    <w:rsid w:val="00395BE5"/>
    <w:rsid w:val="00396427"/>
    <w:rsid w:val="003A0671"/>
    <w:rsid w:val="003A0BB0"/>
    <w:rsid w:val="003A198C"/>
    <w:rsid w:val="003A267E"/>
    <w:rsid w:val="003A2A2D"/>
    <w:rsid w:val="003A3E46"/>
    <w:rsid w:val="003A4018"/>
    <w:rsid w:val="003A410B"/>
    <w:rsid w:val="003A5B8A"/>
    <w:rsid w:val="003A6973"/>
    <w:rsid w:val="003A6E14"/>
    <w:rsid w:val="003A7AAC"/>
    <w:rsid w:val="003B0B92"/>
    <w:rsid w:val="003B0CDE"/>
    <w:rsid w:val="003B11F9"/>
    <w:rsid w:val="003B25EF"/>
    <w:rsid w:val="003B35F9"/>
    <w:rsid w:val="003B3E2D"/>
    <w:rsid w:val="003B696F"/>
    <w:rsid w:val="003B6DCA"/>
    <w:rsid w:val="003C0195"/>
    <w:rsid w:val="003C1570"/>
    <w:rsid w:val="003C2B3E"/>
    <w:rsid w:val="003C5127"/>
    <w:rsid w:val="003C5B6D"/>
    <w:rsid w:val="003C758A"/>
    <w:rsid w:val="003C75DD"/>
    <w:rsid w:val="003C7A8E"/>
    <w:rsid w:val="003D1ADC"/>
    <w:rsid w:val="003D385B"/>
    <w:rsid w:val="003D420A"/>
    <w:rsid w:val="003D47C2"/>
    <w:rsid w:val="003D5C38"/>
    <w:rsid w:val="003D6A14"/>
    <w:rsid w:val="003D6DB2"/>
    <w:rsid w:val="003D6E48"/>
    <w:rsid w:val="003D6F40"/>
    <w:rsid w:val="003D775B"/>
    <w:rsid w:val="003D7C16"/>
    <w:rsid w:val="003E19C1"/>
    <w:rsid w:val="003E3A1B"/>
    <w:rsid w:val="003E3DB8"/>
    <w:rsid w:val="003E4E3A"/>
    <w:rsid w:val="003E5597"/>
    <w:rsid w:val="003F1DCA"/>
    <w:rsid w:val="003F2224"/>
    <w:rsid w:val="003F3D41"/>
    <w:rsid w:val="003F611D"/>
    <w:rsid w:val="003F6175"/>
    <w:rsid w:val="003F62BC"/>
    <w:rsid w:val="003F7B37"/>
    <w:rsid w:val="003F7F54"/>
    <w:rsid w:val="004006EE"/>
    <w:rsid w:val="00400825"/>
    <w:rsid w:val="0040098F"/>
    <w:rsid w:val="004017A5"/>
    <w:rsid w:val="00401D7E"/>
    <w:rsid w:val="004029EE"/>
    <w:rsid w:val="00402B1A"/>
    <w:rsid w:val="004032F1"/>
    <w:rsid w:val="00404364"/>
    <w:rsid w:val="00404A90"/>
    <w:rsid w:val="00404F2C"/>
    <w:rsid w:val="00404F9B"/>
    <w:rsid w:val="00406D85"/>
    <w:rsid w:val="00407379"/>
    <w:rsid w:val="00410153"/>
    <w:rsid w:val="0041025E"/>
    <w:rsid w:val="004107F3"/>
    <w:rsid w:val="00410A79"/>
    <w:rsid w:val="00411FA4"/>
    <w:rsid w:val="004128F3"/>
    <w:rsid w:val="00413E24"/>
    <w:rsid w:val="004141BC"/>
    <w:rsid w:val="00414380"/>
    <w:rsid w:val="00414723"/>
    <w:rsid w:val="00414811"/>
    <w:rsid w:val="0041487B"/>
    <w:rsid w:val="004149E0"/>
    <w:rsid w:val="00415048"/>
    <w:rsid w:val="004153B7"/>
    <w:rsid w:val="00415E62"/>
    <w:rsid w:val="00416CF0"/>
    <w:rsid w:val="00417CB0"/>
    <w:rsid w:val="0042192B"/>
    <w:rsid w:val="00421F60"/>
    <w:rsid w:val="0042381B"/>
    <w:rsid w:val="00423C27"/>
    <w:rsid w:val="0042417E"/>
    <w:rsid w:val="00424650"/>
    <w:rsid w:val="00424B4D"/>
    <w:rsid w:val="00424BF4"/>
    <w:rsid w:val="0042548D"/>
    <w:rsid w:val="00425CE6"/>
    <w:rsid w:val="00426051"/>
    <w:rsid w:val="004260A4"/>
    <w:rsid w:val="0042778B"/>
    <w:rsid w:val="00427A60"/>
    <w:rsid w:val="00427FC4"/>
    <w:rsid w:val="004300C0"/>
    <w:rsid w:val="0043083C"/>
    <w:rsid w:val="00430951"/>
    <w:rsid w:val="004310CE"/>
    <w:rsid w:val="004321FE"/>
    <w:rsid w:val="0043290D"/>
    <w:rsid w:val="00432D49"/>
    <w:rsid w:val="00433314"/>
    <w:rsid w:val="00434E17"/>
    <w:rsid w:val="004402C7"/>
    <w:rsid w:val="00441A17"/>
    <w:rsid w:val="00442831"/>
    <w:rsid w:val="0044403D"/>
    <w:rsid w:val="00444861"/>
    <w:rsid w:val="00444F39"/>
    <w:rsid w:val="004456B1"/>
    <w:rsid w:val="00445967"/>
    <w:rsid w:val="0044710E"/>
    <w:rsid w:val="00447172"/>
    <w:rsid w:val="004473BA"/>
    <w:rsid w:val="00447C57"/>
    <w:rsid w:val="00451013"/>
    <w:rsid w:val="00451505"/>
    <w:rsid w:val="00451A8A"/>
    <w:rsid w:val="004524B3"/>
    <w:rsid w:val="00452B28"/>
    <w:rsid w:val="00453F91"/>
    <w:rsid w:val="00454534"/>
    <w:rsid w:val="0045496C"/>
    <w:rsid w:val="0045508A"/>
    <w:rsid w:val="00460542"/>
    <w:rsid w:val="0046073B"/>
    <w:rsid w:val="0046085F"/>
    <w:rsid w:val="00460D9B"/>
    <w:rsid w:val="0046339E"/>
    <w:rsid w:val="00464A27"/>
    <w:rsid w:val="00464C26"/>
    <w:rsid w:val="00464C6D"/>
    <w:rsid w:val="00465E60"/>
    <w:rsid w:val="00467A37"/>
    <w:rsid w:val="0047041D"/>
    <w:rsid w:val="00472992"/>
    <w:rsid w:val="004740B3"/>
    <w:rsid w:val="00474488"/>
    <w:rsid w:val="00476CD4"/>
    <w:rsid w:val="00476EA9"/>
    <w:rsid w:val="00477486"/>
    <w:rsid w:val="00477F26"/>
    <w:rsid w:val="00480774"/>
    <w:rsid w:val="0048271B"/>
    <w:rsid w:val="00482BCF"/>
    <w:rsid w:val="00482CDB"/>
    <w:rsid w:val="00483C44"/>
    <w:rsid w:val="004843C7"/>
    <w:rsid w:val="0048451C"/>
    <w:rsid w:val="00484C8F"/>
    <w:rsid w:val="00484F1B"/>
    <w:rsid w:val="0048507E"/>
    <w:rsid w:val="00487197"/>
    <w:rsid w:val="00487607"/>
    <w:rsid w:val="00490190"/>
    <w:rsid w:val="004903E8"/>
    <w:rsid w:val="00490F1F"/>
    <w:rsid w:val="00492578"/>
    <w:rsid w:val="004945BC"/>
    <w:rsid w:val="00494AE3"/>
    <w:rsid w:val="004954D9"/>
    <w:rsid w:val="00495651"/>
    <w:rsid w:val="00496E6E"/>
    <w:rsid w:val="00497046"/>
    <w:rsid w:val="004A14F7"/>
    <w:rsid w:val="004A153E"/>
    <w:rsid w:val="004A2C88"/>
    <w:rsid w:val="004A3E99"/>
    <w:rsid w:val="004A4248"/>
    <w:rsid w:val="004A6B9A"/>
    <w:rsid w:val="004A6C60"/>
    <w:rsid w:val="004A7B09"/>
    <w:rsid w:val="004A7B82"/>
    <w:rsid w:val="004B0B8D"/>
    <w:rsid w:val="004B1B2B"/>
    <w:rsid w:val="004B4FF9"/>
    <w:rsid w:val="004B5755"/>
    <w:rsid w:val="004B5C25"/>
    <w:rsid w:val="004B6204"/>
    <w:rsid w:val="004B63CE"/>
    <w:rsid w:val="004B6802"/>
    <w:rsid w:val="004B7114"/>
    <w:rsid w:val="004B7BC9"/>
    <w:rsid w:val="004C0CCD"/>
    <w:rsid w:val="004C23C4"/>
    <w:rsid w:val="004C2D4E"/>
    <w:rsid w:val="004C2EC3"/>
    <w:rsid w:val="004C3664"/>
    <w:rsid w:val="004C38DF"/>
    <w:rsid w:val="004C3E1E"/>
    <w:rsid w:val="004C4409"/>
    <w:rsid w:val="004C4A1A"/>
    <w:rsid w:val="004C4D53"/>
    <w:rsid w:val="004C69B7"/>
    <w:rsid w:val="004C6E9C"/>
    <w:rsid w:val="004C7997"/>
    <w:rsid w:val="004D0760"/>
    <w:rsid w:val="004D0D5E"/>
    <w:rsid w:val="004D1FC7"/>
    <w:rsid w:val="004D22C8"/>
    <w:rsid w:val="004D24C4"/>
    <w:rsid w:val="004D5765"/>
    <w:rsid w:val="004D753E"/>
    <w:rsid w:val="004D78E7"/>
    <w:rsid w:val="004E0DFB"/>
    <w:rsid w:val="004E17D3"/>
    <w:rsid w:val="004E1881"/>
    <w:rsid w:val="004E1C34"/>
    <w:rsid w:val="004E2DA1"/>
    <w:rsid w:val="004E5556"/>
    <w:rsid w:val="004E5882"/>
    <w:rsid w:val="004E58A8"/>
    <w:rsid w:val="004E617D"/>
    <w:rsid w:val="004E7C63"/>
    <w:rsid w:val="004F0230"/>
    <w:rsid w:val="004F1010"/>
    <w:rsid w:val="004F1031"/>
    <w:rsid w:val="004F1A0C"/>
    <w:rsid w:val="004F1C5A"/>
    <w:rsid w:val="004F3593"/>
    <w:rsid w:val="004F445A"/>
    <w:rsid w:val="004F4622"/>
    <w:rsid w:val="004F4A79"/>
    <w:rsid w:val="004F50C4"/>
    <w:rsid w:val="004F51D9"/>
    <w:rsid w:val="004F57C8"/>
    <w:rsid w:val="004F6571"/>
    <w:rsid w:val="004F66A8"/>
    <w:rsid w:val="004F6A00"/>
    <w:rsid w:val="005008C3"/>
    <w:rsid w:val="0050195E"/>
    <w:rsid w:val="00502559"/>
    <w:rsid w:val="00503473"/>
    <w:rsid w:val="00503503"/>
    <w:rsid w:val="0050375A"/>
    <w:rsid w:val="00504187"/>
    <w:rsid w:val="00504948"/>
    <w:rsid w:val="0050523F"/>
    <w:rsid w:val="0050596A"/>
    <w:rsid w:val="00505EEA"/>
    <w:rsid w:val="005063B4"/>
    <w:rsid w:val="005066E6"/>
    <w:rsid w:val="0051155E"/>
    <w:rsid w:val="00511760"/>
    <w:rsid w:val="0051257A"/>
    <w:rsid w:val="00513E73"/>
    <w:rsid w:val="00514A75"/>
    <w:rsid w:val="00515015"/>
    <w:rsid w:val="005157D6"/>
    <w:rsid w:val="00515F20"/>
    <w:rsid w:val="00516D9F"/>
    <w:rsid w:val="00517070"/>
    <w:rsid w:val="005201BC"/>
    <w:rsid w:val="00521AA8"/>
    <w:rsid w:val="00521BBD"/>
    <w:rsid w:val="00525C69"/>
    <w:rsid w:val="00526717"/>
    <w:rsid w:val="00526CC8"/>
    <w:rsid w:val="0053032C"/>
    <w:rsid w:val="0053152C"/>
    <w:rsid w:val="00531582"/>
    <w:rsid w:val="00531A1D"/>
    <w:rsid w:val="00531E1D"/>
    <w:rsid w:val="0053208B"/>
    <w:rsid w:val="00532B8E"/>
    <w:rsid w:val="00534289"/>
    <w:rsid w:val="00534D40"/>
    <w:rsid w:val="00534F54"/>
    <w:rsid w:val="00536801"/>
    <w:rsid w:val="00537189"/>
    <w:rsid w:val="005406A1"/>
    <w:rsid w:val="00541059"/>
    <w:rsid w:val="0054177D"/>
    <w:rsid w:val="00541964"/>
    <w:rsid w:val="005419BC"/>
    <w:rsid w:val="00542C9B"/>
    <w:rsid w:val="00544C8F"/>
    <w:rsid w:val="00545A4E"/>
    <w:rsid w:val="005464E2"/>
    <w:rsid w:val="0054697A"/>
    <w:rsid w:val="00546AEE"/>
    <w:rsid w:val="00546FA5"/>
    <w:rsid w:val="005479F6"/>
    <w:rsid w:val="005501B4"/>
    <w:rsid w:val="0055149A"/>
    <w:rsid w:val="00551CA9"/>
    <w:rsid w:val="0055261F"/>
    <w:rsid w:val="00553C9D"/>
    <w:rsid w:val="00553F88"/>
    <w:rsid w:val="00554922"/>
    <w:rsid w:val="00554D6E"/>
    <w:rsid w:val="005552DF"/>
    <w:rsid w:val="005557AC"/>
    <w:rsid w:val="00555FF7"/>
    <w:rsid w:val="00556271"/>
    <w:rsid w:val="00556AA5"/>
    <w:rsid w:val="00556CC6"/>
    <w:rsid w:val="005605B8"/>
    <w:rsid w:val="005607E8"/>
    <w:rsid w:val="00562180"/>
    <w:rsid w:val="00562A99"/>
    <w:rsid w:val="00562B54"/>
    <w:rsid w:val="0056545C"/>
    <w:rsid w:val="00565775"/>
    <w:rsid w:val="00565F9E"/>
    <w:rsid w:val="005664B8"/>
    <w:rsid w:val="00567057"/>
    <w:rsid w:val="0056747C"/>
    <w:rsid w:val="005708AA"/>
    <w:rsid w:val="00570BC0"/>
    <w:rsid w:val="00571D8A"/>
    <w:rsid w:val="00572228"/>
    <w:rsid w:val="0057249E"/>
    <w:rsid w:val="00572A34"/>
    <w:rsid w:val="00574417"/>
    <w:rsid w:val="00574668"/>
    <w:rsid w:val="00574E2E"/>
    <w:rsid w:val="005774BB"/>
    <w:rsid w:val="0057773E"/>
    <w:rsid w:val="0057782F"/>
    <w:rsid w:val="0058124E"/>
    <w:rsid w:val="00581DC1"/>
    <w:rsid w:val="00582A3B"/>
    <w:rsid w:val="00582CBE"/>
    <w:rsid w:val="00583480"/>
    <w:rsid w:val="00583F68"/>
    <w:rsid w:val="00584E7A"/>
    <w:rsid w:val="00585253"/>
    <w:rsid w:val="005859B2"/>
    <w:rsid w:val="005869B1"/>
    <w:rsid w:val="00586C1C"/>
    <w:rsid w:val="00586EBA"/>
    <w:rsid w:val="00587D25"/>
    <w:rsid w:val="00587DCE"/>
    <w:rsid w:val="0059249D"/>
    <w:rsid w:val="0059389C"/>
    <w:rsid w:val="00593B09"/>
    <w:rsid w:val="00593EC4"/>
    <w:rsid w:val="00594352"/>
    <w:rsid w:val="00594D6F"/>
    <w:rsid w:val="00595FBB"/>
    <w:rsid w:val="0059627F"/>
    <w:rsid w:val="00596BF5"/>
    <w:rsid w:val="00596C8B"/>
    <w:rsid w:val="00596E30"/>
    <w:rsid w:val="00597D5F"/>
    <w:rsid w:val="005A0879"/>
    <w:rsid w:val="005A0A7A"/>
    <w:rsid w:val="005A1536"/>
    <w:rsid w:val="005A1A4B"/>
    <w:rsid w:val="005A38AF"/>
    <w:rsid w:val="005A3D80"/>
    <w:rsid w:val="005A552F"/>
    <w:rsid w:val="005A57A1"/>
    <w:rsid w:val="005A6D7F"/>
    <w:rsid w:val="005A721E"/>
    <w:rsid w:val="005B0C89"/>
    <w:rsid w:val="005B22A8"/>
    <w:rsid w:val="005B2548"/>
    <w:rsid w:val="005B2B6A"/>
    <w:rsid w:val="005B458E"/>
    <w:rsid w:val="005B4C45"/>
    <w:rsid w:val="005B635C"/>
    <w:rsid w:val="005B6EB0"/>
    <w:rsid w:val="005B70B7"/>
    <w:rsid w:val="005C0952"/>
    <w:rsid w:val="005C0DFD"/>
    <w:rsid w:val="005C19EB"/>
    <w:rsid w:val="005C465E"/>
    <w:rsid w:val="005C4A29"/>
    <w:rsid w:val="005C4FB1"/>
    <w:rsid w:val="005C5582"/>
    <w:rsid w:val="005C6D4A"/>
    <w:rsid w:val="005C6DD0"/>
    <w:rsid w:val="005C6E34"/>
    <w:rsid w:val="005C6EA7"/>
    <w:rsid w:val="005D042C"/>
    <w:rsid w:val="005D066F"/>
    <w:rsid w:val="005D1017"/>
    <w:rsid w:val="005D11F2"/>
    <w:rsid w:val="005D4E04"/>
    <w:rsid w:val="005D5253"/>
    <w:rsid w:val="005E277F"/>
    <w:rsid w:val="005E2EC2"/>
    <w:rsid w:val="005E37CF"/>
    <w:rsid w:val="005E6162"/>
    <w:rsid w:val="005E6644"/>
    <w:rsid w:val="005E6942"/>
    <w:rsid w:val="005E74B2"/>
    <w:rsid w:val="005F010F"/>
    <w:rsid w:val="005F1BA5"/>
    <w:rsid w:val="005F2113"/>
    <w:rsid w:val="005F351A"/>
    <w:rsid w:val="005F5C43"/>
    <w:rsid w:val="005F7CD7"/>
    <w:rsid w:val="006001D8"/>
    <w:rsid w:val="00601142"/>
    <w:rsid w:val="00601C6C"/>
    <w:rsid w:val="00604261"/>
    <w:rsid w:val="00605385"/>
    <w:rsid w:val="00605765"/>
    <w:rsid w:val="00606ED9"/>
    <w:rsid w:val="0061092F"/>
    <w:rsid w:val="00616430"/>
    <w:rsid w:val="00616A73"/>
    <w:rsid w:val="006200D9"/>
    <w:rsid w:val="00620294"/>
    <w:rsid w:val="00620A77"/>
    <w:rsid w:val="006212C0"/>
    <w:rsid w:val="00621419"/>
    <w:rsid w:val="00622545"/>
    <w:rsid w:val="00622EB1"/>
    <w:rsid w:val="006241B5"/>
    <w:rsid w:val="00624984"/>
    <w:rsid w:val="00624DED"/>
    <w:rsid w:val="00625E88"/>
    <w:rsid w:val="006272EE"/>
    <w:rsid w:val="00627798"/>
    <w:rsid w:val="00627853"/>
    <w:rsid w:val="00627A00"/>
    <w:rsid w:val="00627A9F"/>
    <w:rsid w:val="00632357"/>
    <w:rsid w:val="006339B2"/>
    <w:rsid w:val="00634F77"/>
    <w:rsid w:val="006362D6"/>
    <w:rsid w:val="006368D2"/>
    <w:rsid w:val="00636F46"/>
    <w:rsid w:val="00637BCC"/>
    <w:rsid w:val="006412C4"/>
    <w:rsid w:val="00644306"/>
    <w:rsid w:val="0064602D"/>
    <w:rsid w:val="006460CB"/>
    <w:rsid w:val="006473B7"/>
    <w:rsid w:val="006474C1"/>
    <w:rsid w:val="00647CFC"/>
    <w:rsid w:val="00650A09"/>
    <w:rsid w:val="00650F26"/>
    <w:rsid w:val="00650F6C"/>
    <w:rsid w:val="00651C65"/>
    <w:rsid w:val="006530F6"/>
    <w:rsid w:val="00653D78"/>
    <w:rsid w:val="006556B5"/>
    <w:rsid w:val="0065653D"/>
    <w:rsid w:val="00656D1C"/>
    <w:rsid w:val="00656E35"/>
    <w:rsid w:val="006576BE"/>
    <w:rsid w:val="00657E69"/>
    <w:rsid w:val="00660481"/>
    <w:rsid w:val="006610F3"/>
    <w:rsid w:val="00661459"/>
    <w:rsid w:val="006620EF"/>
    <w:rsid w:val="00662917"/>
    <w:rsid w:val="00664B83"/>
    <w:rsid w:val="00664E45"/>
    <w:rsid w:val="006654F7"/>
    <w:rsid w:val="00665AF6"/>
    <w:rsid w:val="00666809"/>
    <w:rsid w:val="00666979"/>
    <w:rsid w:val="00666A04"/>
    <w:rsid w:val="00666BC9"/>
    <w:rsid w:val="00666FE0"/>
    <w:rsid w:val="0066743C"/>
    <w:rsid w:val="00667A38"/>
    <w:rsid w:val="00671027"/>
    <w:rsid w:val="00672294"/>
    <w:rsid w:val="00672327"/>
    <w:rsid w:val="006732E3"/>
    <w:rsid w:val="0067448B"/>
    <w:rsid w:val="00674B95"/>
    <w:rsid w:val="0067531D"/>
    <w:rsid w:val="00677B3E"/>
    <w:rsid w:val="00677F60"/>
    <w:rsid w:val="00680B84"/>
    <w:rsid w:val="0068255E"/>
    <w:rsid w:val="00682772"/>
    <w:rsid w:val="00683CF3"/>
    <w:rsid w:val="00684798"/>
    <w:rsid w:val="0068529D"/>
    <w:rsid w:val="00685A94"/>
    <w:rsid w:val="00687333"/>
    <w:rsid w:val="00687BD5"/>
    <w:rsid w:val="00687D82"/>
    <w:rsid w:val="0069029C"/>
    <w:rsid w:val="00690F67"/>
    <w:rsid w:val="0069122F"/>
    <w:rsid w:val="00691A31"/>
    <w:rsid w:val="00692715"/>
    <w:rsid w:val="00692EFD"/>
    <w:rsid w:val="00694160"/>
    <w:rsid w:val="00694544"/>
    <w:rsid w:val="00694671"/>
    <w:rsid w:val="006950AE"/>
    <w:rsid w:val="00695463"/>
    <w:rsid w:val="00695D1D"/>
    <w:rsid w:val="006973BC"/>
    <w:rsid w:val="006974BD"/>
    <w:rsid w:val="006976DB"/>
    <w:rsid w:val="00697E04"/>
    <w:rsid w:val="00697E6A"/>
    <w:rsid w:val="006A1097"/>
    <w:rsid w:val="006A18C0"/>
    <w:rsid w:val="006A1C13"/>
    <w:rsid w:val="006A1E6E"/>
    <w:rsid w:val="006A2C9B"/>
    <w:rsid w:val="006A3111"/>
    <w:rsid w:val="006A484A"/>
    <w:rsid w:val="006A5312"/>
    <w:rsid w:val="006A60FF"/>
    <w:rsid w:val="006A7372"/>
    <w:rsid w:val="006B060D"/>
    <w:rsid w:val="006B12E8"/>
    <w:rsid w:val="006B1DCB"/>
    <w:rsid w:val="006B28F8"/>
    <w:rsid w:val="006B39C0"/>
    <w:rsid w:val="006B3FAE"/>
    <w:rsid w:val="006B4E48"/>
    <w:rsid w:val="006B5C9E"/>
    <w:rsid w:val="006B608A"/>
    <w:rsid w:val="006B60D4"/>
    <w:rsid w:val="006B7AC9"/>
    <w:rsid w:val="006B7EFE"/>
    <w:rsid w:val="006C00B2"/>
    <w:rsid w:val="006C0DE1"/>
    <w:rsid w:val="006C0FB2"/>
    <w:rsid w:val="006C1C91"/>
    <w:rsid w:val="006C211F"/>
    <w:rsid w:val="006C36A1"/>
    <w:rsid w:val="006C3769"/>
    <w:rsid w:val="006C3ADB"/>
    <w:rsid w:val="006C3B32"/>
    <w:rsid w:val="006C3E28"/>
    <w:rsid w:val="006C45F4"/>
    <w:rsid w:val="006C5BDD"/>
    <w:rsid w:val="006C5EA8"/>
    <w:rsid w:val="006C704C"/>
    <w:rsid w:val="006C797F"/>
    <w:rsid w:val="006C7A49"/>
    <w:rsid w:val="006D0CD7"/>
    <w:rsid w:val="006D0FE0"/>
    <w:rsid w:val="006D1EFB"/>
    <w:rsid w:val="006D2FBA"/>
    <w:rsid w:val="006D3067"/>
    <w:rsid w:val="006D39C6"/>
    <w:rsid w:val="006D3C32"/>
    <w:rsid w:val="006D4CFA"/>
    <w:rsid w:val="006D535B"/>
    <w:rsid w:val="006D5FFA"/>
    <w:rsid w:val="006D6EB5"/>
    <w:rsid w:val="006D72D8"/>
    <w:rsid w:val="006D74F9"/>
    <w:rsid w:val="006D7B5B"/>
    <w:rsid w:val="006E16C6"/>
    <w:rsid w:val="006E26A5"/>
    <w:rsid w:val="006E3712"/>
    <w:rsid w:val="006E4502"/>
    <w:rsid w:val="006E5FDC"/>
    <w:rsid w:val="006E781C"/>
    <w:rsid w:val="006F15FA"/>
    <w:rsid w:val="006F1E89"/>
    <w:rsid w:val="006F3739"/>
    <w:rsid w:val="006F54AB"/>
    <w:rsid w:val="006F6B47"/>
    <w:rsid w:val="006F6DC0"/>
    <w:rsid w:val="0070017C"/>
    <w:rsid w:val="007001D0"/>
    <w:rsid w:val="007011B9"/>
    <w:rsid w:val="00702339"/>
    <w:rsid w:val="00702896"/>
    <w:rsid w:val="0070332E"/>
    <w:rsid w:val="00703D8B"/>
    <w:rsid w:val="00704C9A"/>
    <w:rsid w:val="0070550F"/>
    <w:rsid w:val="00705FC4"/>
    <w:rsid w:val="0070645C"/>
    <w:rsid w:val="00706C42"/>
    <w:rsid w:val="007109F0"/>
    <w:rsid w:val="00711756"/>
    <w:rsid w:val="007130DD"/>
    <w:rsid w:val="007133E2"/>
    <w:rsid w:val="007141B0"/>
    <w:rsid w:val="007144D2"/>
    <w:rsid w:val="00716992"/>
    <w:rsid w:val="00716D54"/>
    <w:rsid w:val="007170FA"/>
    <w:rsid w:val="00717F50"/>
    <w:rsid w:val="00721F52"/>
    <w:rsid w:val="00722797"/>
    <w:rsid w:val="007236AC"/>
    <w:rsid w:val="00724932"/>
    <w:rsid w:val="00725CA1"/>
    <w:rsid w:val="00726A0C"/>
    <w:rsid w:val="00730648"/>
    <w:rsid w:val="007312C7"/>
    <w:rsid w:val="00731954"/>
    <w:rsid w:val="007321A2"/>
    <w:rsid w:val="00733A4B"/>
    <w:rsid w:val="007345EE"/>
    <w:rsid w:val="007346EA"/>
    <w:rsid w:val="0073486B"/>
    <w:rsid w:val="00735A61"/>
    <w:rsid w:val="00737D87"/>
    <w:rsid w:val="007411F6"/>
    <w:rsid w:val="00741864"/>
    <w:rsid w:val="0074222E"/>
    <w:rsid w:val="007422CE"/>
    <w:rsid w:val="00743159"/>
    <w:rsid w:val="00743EC1"/>
    <w:rsid w:val="00744EEE"/>
    <w:rsid w:val="00745844"/>
    <w:rsid w:val="00747133"/>
    <w:rsid w:val="007513FE"/>
    <w:rsid w:val="007514B9"/>
    <w:rsid w:val="00752061"/>
    <w:rsid w:val="007527C4"/>
    <w:rsid w:val="00752994"/>
    <w:rsid w:val="00753285"/>
    <w:rsid w:val="00753E42"/>
    <w:rsid w:val="00754039"/>
    <w:rsid w:val="007560E0"/>
    <w:rsid w:val="007578F5"/>
    <w:rsid w:val="00757B94"/>
    <w:rsid w:val="007610C7"/>
    <w:rsid w:val="007615FE"/>
    <w:rsid w:val="007623C9"/>
    <w:rsid w:val="007634CF"/>
    <w:rsid w:val="00763536"/>
    <w:rsid w:val="007639FA"/>
    <w:rsid w:val="00767073"/>
    <w:rsid w:val="00767DF4"/>
    <w:rsid w:val="0077098C"/>
    <w:rsid w:val="00770F6C"/>
    <w:rsid w:val="007714B4"/>
    <w:rsid w:val="00771DF6"/>
    <w:rsid w:val="007726FD"/>
    <w:rsid w:val="00773461"/>
    <w:rsid w:val="007738BF"/>
    <w:rsid w:val="007741AF"/>
    <w:rsid w:val="0077494E"/>
    <w:rsid w:val="00775197"/>
    <w:rsid w:val="00775622"/>
    <w:rsid w:val="00775E64"/>
    <w:rsid w:val="007771B8"/>
    <w:rsid w:val="00777E6A"/>
    <w:rsid w:val="007813DB"/>
    <w:rsid w:val="00781EC8"/>
    <w:rsid w:val="007821AE"/>
    <w:rsid w:val="00782C19"/>
    <w:rsid w:val="0078308F"/>
    <w:rsid w:val="00783D85"/>
    <w:rsid w:val="00784120"/>
    <w:rsid w:val="007844A0"/>
    <w:rsid w:val="00785713"/>
    <w:rsid w:val="00787701"/>
    <w:rsid w:val="00787A22"/>
    <w:rsid w:val="007912E7"/>
    <w:rsid w:val="007915A8"/>
    <w:rsid w:val="00792C7E"/>
    <w:rsid w:val="00793628"/>
    <w:rsid w:val="0079519B"/>
    <w:rsid w:val="007954C2"/>
    <w:rsid w:val="0079568F"/>
    <w:rsid w:val="00796DBB"/>
    <w:rsid w:val="007979D9"/>
    <w:rsid w:val="007A2408"/>
    <w:rsid w:val="007A2E70"/>
    <w:rsid w:val="007A3005"/>
    <w:rsid w:val="007A3366"/>
    <w:rsid w:val="007A372C"/>
    <w:rsid w:val="007A3B59"/>
    <w:rsid w:val="007A5D76"/>
    <w:rsid w:val="007A60CB"/>
    <w:rsid w:val="007A69F4"/>
    <w:rsid w:val="007A6F0A"/>
    <w:rsid w:val="007A7761"/>
    <w:rsid w:val="007A7F8B"/>
    <w:rsid w:val="007B0CB8"/>
    <w:rsid w:val="007B186D"/>
    <w:rsid w:val="007B2DB7"/>
    <w:rsid w:val="007B3289"/>
    <w:rsid w:val="007B32EC"/>
    <w:rsid w:val="007B34AB"/>
    <w:rsid w:val="007B3D13"/>
    <w:rsid w:val="007B4D1D"/>
    <w:rsid w:val="007B53DF"/>
    <w:rsid w:val="007B5743"/>
    <w:rsid w:val="007B58A4"/>
    <w:rsid w:val="007B69D3"/>
    <w:rsid w:val="007B71C4"/>
    <w:rsid w:val="007B7B42"/>
    <w:rsid w:val="007C108D"/>
    <w:rsid w:val="007C3807"/>
    <w:rsid w:val="007C3ECA"/>
    <w:rsid w:val="007C4B96"/>
    <w:rsid w:val="007C58B6"/>
    <w:rsid w:val="007C670B"/>
    <w:rsid w:val="007C6E8A"/>
    <w:rsid w:val="007D0F3C"/>
    <w:rsid w:val="007D13D0"/>
    <w:rsid w:val="007D286C"/>
    <w:rsid w:val="007D2B18"/>
    <w:rsid w:val="007D30C9"/>
    <w:rsid w:val="007D3938"/>
    <w:rsid w:val="007D3B17"/>
    <w:rsid w:val="007D4ECD"/>
    <w:rsid w:val="007D53A5"/>
    <w:rsid w:val="007D586E"/>
    <w:rsid w:val="007D79A1"/>
    <w:rsid w:val="007E0074"/>
    <w:rsid w:val="007E02A8"/>
    <w:rsid w:val="007E0589"/>
    <w:rsid w:val="007E0957"/>
    <w:rsid w:val="007E0F18"/>
    <w:rsid w:val="007E1035"/>
    <w:rsid w:val="007E1FAD"/>
    <w:rsid w:val="007E2188"/>
    <w:rsid w:val="007E2576"/>
    <w:rsid w:val="007E4AEB"/>
    <w:rsid w:val="007E59B1"/>
    <w:rsid w:val="007E5F2D"/>
    <w:rsid w:val="007E6080"/>
    <w:rsid w:val="007E7573"/>
    <w:rsid w:val="007E76E8"/>
    <w:rsid w:val="007E7775"/>
    <w:rsid w:val="007F0080"/>
    <w:rsid w:val="007F0CC6"/>
    <w:rsid w:val="007F0F1D"/>
    <w:rsid w:val="007F111C"/>
    <w:rsid w:val="007F2288"/>
    <w:rsid w:val="007F2549"/>
    <w:rsid w:val="007F2A47"/>
    <w:rsid w:val="007F3168"/>
    <w:rsid w:val="007F44F8"/>
    <w:rsid w:val="007F4BF2"/>
    <w:rsid w:val="007F5502"/>
    <w:rsid w:val="007F591F"/>
    <w:rsid w:val="007F6451"/>
    <w:rsid w:val="00801AE0"/>
    <w:rsid w:val="00802311"/>
    <w:rsid w:val="00802500"/>
    <w:rsid w:val="00802733"/>
    <w:rsid w:val="0080378B"/>
    <w:rsid w:val="00805114"/>
    <w:rsid w:val="00805138"/>
    <w:rsid w:val="00805787"/>
    <w:rsid w:val="00810C6D"/>
    <w:rsid w:val="008113A2"/>
    <w:rsid w:val="00811946"/>
    <w:rsid w:val="0081244A"/>
    <w:rsid w:val="0081244B"/>
    <w:rsid w:val="008139F1"/>
    <w:rsid w:val="0081464F"/>
    <w:rsid w:val="008208B3"/>
    <w:rsid w:val="00820AA8"/>
    <w:rsid w:val="008217AE"/>
    <w:rsid w:val="00821BD2"/>
    <w:rsid w:val="00821E42"/>
    <w:rsid w:val="00822663"/>
    <w:rsid w:val="00824B7B"/>
    <w:rsid w:val="00824E77"/>
    <w:rsid w:val="0082541B"/>
    <w:rsid w:val="00826A2C"/>
    <w:rsid w:val="00826ED1"/>
    <w:rsid w:val="008278E1"/>
    <w:rsid w:val="00830028"/>
    <w:rsid w:val="00830BB8"/>
    <w:rsid w:val="00831FC2"/>
    <w:rsid w:val="008333C2"/>
    <w:rsid w:val="00833FE8"/>
    <w:rsid w:val="0083485A"/>
    <w:rsid w:val="008359E5"/>
    <w:rsid w:val="00836456"/>
    <w:rsid w:val="008365D2"/>
    <w:rsid w:val="00836F2B"/>
    <w:rsid w:val="0083735E"/>
    <w:rsid w:val="00840170"/>
    <w:rsid w:val="0084049E"/>
    <w:rsid w:val="00840F98"/>
    <w:rsid w:val="00841A7B"/>
    <w:rsid w:val="008424D0"/>
    <w:rsid w:val="00842FA6"/>
    <w:rsid w:val="00843453"/>
    <w:rsid w:val="00846729"/>
    <w:rsid w:val="00847911"/>
    <w:rsid w:val="008505EB"/>
    <w:rsid w:val="00850C87"/>
    <w:rsid w:val="0085270C"/>
    <w:rsid w:val="008530D7"/>
    <w:rsid w:val="008538CA"/>
    <w:rsid w:val="008543C7"/>
    <w:rsid w:val="00854A2F"/>
    <w:rsid w:val="00854CEC"/>
    <w:rsid w:val="008550C1"/>
    <w:rsid w:val="00855501"/>
    <w:rsid w:val="008569F2"/>
    <w:rsid w:val="00857035"/>
    <w:rsid w:val="008576A2"/>
    <w:rsid w:val="00857749"/>
    <w:rsid w:val="00861541"/>
    <w:rsid w:val="00861E60"/>
    <w:rsid w:val="00862619"/>
    <w:rsid w:val="00862722"/>
    <w:rsid w:val="008629D8"/>
    <w:rsid w:val="00862A90"/>
    <w:rsid w:val="0086423F"/>
    <w:rsid w:val="00865D45"/>
    <w:rsid w:val="00866557"/>
    <w:rsid w:val="008667FD"/>
    <w:rsid w:val="00866F2D"/>
    <w:rsid w:val="008705E4"/>
    <w:rsid w:val="00870639"/>
    <w:rsid w:val="00870726"/>
    <w:rsid w:val="00872F93"/>
    <w:rsid w:val="0087343F"/>
    <w:rsid w:val="00874254"/>
    <w:rsid w:val="0087515F"/>
    <w:rsid w:val="0087524B"/>
    <w:rsid w:val="00875EAC"/>
    <w:rsid w:val="00876820"/>
    <w:rsid w:val="00876B92"/>
    <w:rsid w:val="0087726B"/>
    <w:rsid w:val="00877A02"/>
    <w:rsid w:val="0088058F"/>
    <w:rsid w:val="008811D9"/>
    <w:rsid w:val="008814A5"/>
    <w:rsid w:val="00882832"/>
    <w:rsid w:val="00882E7A"/>
    <w:rsid w:val="008863AA"/>
    <w:rsid w:val="00887F21"/>
    <w:rsid w:val="008905C7"/>
    <w:rsid w:val="008910E4"/>
    <w:rsid w:val="00891401"/>
    <w:rsid w:val="0089152F"/>
    <w:rsid w:val="008930C8"/>
    <w:rsid w:val="00893355"/>
    <w:rsid w:val="0089461F"/>
    <w:rsid w:val="00897480"/>
    <w:rsid w:val="00897C03"/>
    <w:rsid w:val="008A03EB"/>
    <w:rsid w:val="008A0E7C"/>
    <w:rsid w:val="008A1C08"/>
    <w:rsid w:val="008A4630"/>
    <w:rsid w:val="008A4DFB"/>
    <w:rsid w:val="008A582E"/>
    <w:rsid w:val="008A5C06"/>
    <w:rsid w:val="008A6BCB"/>
    <w:rsid w:val="008A6F21"/>
    <w:rsid w:val="008A7593"/>
    <w:rsid w:val="008B02C3"/>
    <w:rsid w:val="008B0A1C"/>
    <w:rsid w:val="008B2285"/>
    <w:rsid w:val="008B368E"/>
    <w:rsid w:val="008B4959"/>
    <w:rsid w:val="008B4C62"/>
    <w:rsid w:val="008B5C5E"/>
    <w:rsid w:val="008B693A"/>
    <w:rsid w:val="008B7219"/>
    <w:rsid w:val="008C34AE"/>
    <w:rsid w:val="008C37D1"/>
    <w:rsid w:val="008C52A8"/>
    <w:rsid w:val="008C5B9F"/>
    <w:rsid w:val="008C688B"/>
    <w:rsid w:val="008C7990"/>
    <w:rsid w:val="008C79A0"/>
    <w:rsid w:val="008D2320"/>
    <w:rsid w:val="008D3915"/>
    <w:rsid w:val="008D4805"/>
    <w:rsid w:val="008D50B7"/>
    <w:rsid w:val="008D51AC"/>
    <w:rsid w:val="008D5588"/>
    <w:rsid w:val="008D5E59"/>
    <w:rsid w:val="008D6B5A"/>
    <w:rsid w:val="008D724C"/>
    <w:rsid w:val="008D75D5"/>
    <w:rsid w:val="008D7860"/>
    <w:rsid w:val="008D7891"/>
    <w:rsid w:val="008E0F35"/>
    <w:rsid w:val="008E2427"/>
    <w:rsid w:val="008E4508"/>
    <w:rsid w:val="008E502B"/>
    <w:rsid w:val="008E5349"/>
    <w:rsid w:val="008E5742"/>
    <w:rsid w:val="008E692B"/>
    <w:rsid w:val="008E7701"/>
    <w:rsid w:val="008E7E34"/>
    <w:rsid w:val="008F002A"/>
    <w:rsid w:val="008F21D5"/>
    <w:rsid w:val="008F2E3E"/>
    <w:rsid w:val="009000DD"/>
    <w:rsid w:val="009008AA"/>
    <w:rsid w:val="00901BAF"/>
    <w:rsid w:val="00901F0C"/>
    <w:rsid w:val="0090266A"/>
    <w:rsid w:val="00902C66"/>
    <w:rsid w:val="0090309F"/>
    <w:rsid w:val="00903B85"/>
    <w:rsid w:val="00905742"/>
    <w:rsid w:val="009059AB"/>
    <w:rsid w:val="00905EBA"/>
    <w:rsid w:val="0090693B"/>
    <w:rsid w:val="009072E8"/>
    <w:rsid w:val="00910369"/>
    <w:rsid w:val="00910390"/>
    <w:rsid w:val="00910451"/>
    <w:rsid w:val="0091172D"/>
    <w:rsid w:val="009117BA"/>
    <w:rsid w:val="009122F7"/>
    <w:rsid w:val="00913077"/>
    <w:rsid w:val="009130BE"/>
    <w:rsid w:val="00913504"/>
    <w:rsid w:val="009140FC"/>
    <w:rsid w:val="00914307"/>
    <w:rsid w:val="009152A6"/>
    <w:rsid w:val="009157E0"/>
    <w:rsid w:val="009170B1"/>
    <w:rsid w:val="009174BC"/>
    <w:rsid w:val="009177EE"/>
    <w:rsid w:val="009203D5"/>
    <w:rsid w:val="00920809"/>
    <w:rsid w:val="0092207D"/>
    <w:rsid w:val="009237CD"/>
    <w:rsid w:val="00923C3C"/>
    <w:rsid w:val="00924D62"/>
    <w:rsid w:val="00926193"/>
    <w:rsid w:val="00926AAE"/>
    <w:rsid w:val="00927B6E"/>
    <w:rsid w:val="00930CE8"/>
    <w:rsid w:val="009312C5"/>
    <w:rsid w:val="00931313"/>
    <w:rsid w:val="00931946"/>
    <w:rsid w:val="00932B4A"/>
    <w:rsid w:val="00932C94"/>
    <w:rsid w:val="00934D45"/>
    <w:rsid w:val="009359C3"/>
    <w:rsid w:val="00936F44"/>
    <w:rsid w:val="0093739C"/>
    <w:rsid w:val="00937D13"/>
    <w:rsid w:val="0094078A"/>
    <w:rsid w:val="00941984"/>
    <w:rsid w:val="00941FC3"/>
    <w:rsid w:val="0094418E"/>
    <w:rsid w:val="0094501F"/>
    <w:rsid w:val="0094693C"/>
    <w:rsid w:val="00946AB4"/>
    <w:rsid w:val="00947D93"/>
    <w:rsid w:val="00947F1F"/>
    <w:rsid w:val="00950498"/>
    <w:rsid w:val="009504D6"/>
    <w:rsid w:val="009508C7"/>
    <w:rsid w:val="0095221C"/>
    <w:rsid w:val="00952995"/>
    <w:rsid w:val="0095483D"/>
    <w:rsid w:val="00955B90"/>
    <w:rsid w:val="00955E65"/>
    <w:rsid w:val="00955F68"/>
    <w:rsid w:val="009566CA"/>
    <w:rsid w:val="00956D4C"/>
    <w:rsid w:val="0095711E"/>
    <w:rsid w:val="0095782F"/>
    <w:rsid w:val="00957D76"/>
    <w:rsid w:val="0096083F"/>
    <w:rsid w:val="009611DB"/>
    <w:rsid w:val="009624F3"/>
    <w:rsid w:val="00963200"/>
    <w:rsid w:val="009632E9"/>
    <w:rsid w:val="0096381D"/>
    <w:rsid w:val="00963A0A"/>
    <w:rsid w:val="00964B0F"/>
    <w:rsid w:val="0096595C"/>
    <w:rsid w:val="00966631"/>
    <w:rsid w:val="00970201"/>
    <w:rsid w:val="009708C5"/>
    <w:rsid w:val="00970B41"/>
    <w:rsid w:val="00971871"/>
    <w:rsid w:val="009731DB"/>
    <w:rsid w:val="00974BE5"/>
    <w:rsid w:val="009750DE"/>
    <w:rsid w:val="009756A9"/>
    <w:rsid w:val="00976227"/>
    <w:rsid w:val="009772BF"/>
    <w:rsid w:val="009777E1"/>
    <w:rsid w:val="0097799F"/>
    <w:rsid w:val="00980286"/>
    <w:rsid w:val="009809C0"/>
    <w:rsid w:val="00980B37"/>
    <w:rsid w:val="00980C4A"/>
    <w:rsid w:val="00981693"/>
    <w:rsid w:val="00981970"/>
    <w:rsid w:val="009830AB"/>
    <w:rsid w:val="00983210"/>
    <w:rsid w:val="0098444E"/>
    <w:rsid w:val="009851EB"/>
    <w:rsid w:val="00985395"/>
    <w:rsid w:val="009855CD"/>
    <w:rsid w:val="009855EC"/>
    <w:rsid w:val="00985E9B"/>
    <w:rsid w:val="009860DA"/>
    <w:rsid w:val="0099021A"/>
    <w:rsid w:val="00990BBE"/>
    <w:rsid w:val="00991A49"/>
    <w:rsid w:val="00992785"/>
    <w:rsid w:val="00993305"/>
    <w:rsid w:val="00994675"/>
    <w:rsid w:val="009957BF"/>
    <w:rsid w:val="00995C47"/>
    <w:rsid w:val="00996D48"/>
    <w:rsid w:val="00996F5D"/>
    <w:rsid w:val="009971B7"/>
    <w:rsid w:val="009A00EA"/>
    <w:rsid w:val="009A0EB5"/>
    <w:rsid w:val="009A144A"/>
    <w:rsid w:val="009A15A6"/>
    <w:rsid w:val="009A165F"/>
    <w:rsid w:val="009A1D76"/>
    <w:rsid w:val="009A2ABA"/>
    <w:rsid w:val="009A2FF3"/>
    <w:rsid w:val="009A31C0"/>
    <w:rsid w:val="009A35E4"/>
    <w:rsid w:val="009A3F68"/>
    <w:rsid w:val="009A405C"/>
    <w:rsid w:val="009A520F"/>
    <w:rsid w:val="009A5632"/>
    <w:rsid w:val="009A60A2"/>
    <w:rsid w:val="009A621F"/>
    <w:rsid w:val="009A62AC"/>
    <w:rsid w:val="009A6A7D"/>
    <w:rsid w:val="009A6C68"/>
    <w:rsid w:val="009B16C8"/>
    <w:rsid w:val="009B224E"/>
    <w:rsid w:val="009B2ECC"/>
    <w:rsid w:val="009B34D6"/>
    <w:rsid w:val="009B43F5"/>
    <w:rsid w:val="009B4921"/>
    <w:rsid w:val="009B5E9A"/>
    <w:rsid w:val="009B5F41"/>
    <w:rsid w:val="009B69F6"/>
    <w:rsid w:val="009B6BBE"/>
    <w:rsid w:val="009B7737"/>
    <w:rsid w:val="009C098E"/>
    <w:rsid w:val="009C3358"/>
    <w:rsid w:val="009C344E"/>
    <w:rsid w:val="009C365F"/>
    <w:rsid w:val="009C3ADC"/>
    <w:rsid w:val="009C40E5"/>
    <w:rsid w:val="009C600F"/>
    <w:rsid w:val="009C7EFB"/>
    <w:rsid w:val="009D2C13"/>
    <w:rsid w:val="009D3162"/>
    <w:rsid w:val="009D31C5"/>
    <w:rsid w:val="009D3736"/>
    <w:rsid w:val="009D420F"/>
    <w:rsid w:val="009D5300"/>
    <w:rsid w:val="009D651B"/>
    <w:rsid w:val="009E307D"/>
    <w:rsid w:val="009E3509"/>
    <w:rsid w:val="009E4C87"/>
    <w:rsid w:val="009E6CFD"/>
    <w:rsid w:val="009E6F40"/>
    <w:rsid w:val="009E6FB8"/>
    <w:rsid w:val="009E757D"/>
    <w:rsid w:val="009E775E"/>
    <w:rsid w:val="009F0706"/>
    <w:rsid w:val="009F1BC3"/>
    <w:rsid w:val="009F1F85"/>
    <w:rsid w:val="009F2597"/>
    <w:rsid w:val="009F2A1A"/>
    <w:rsid w:val="009F2C10"/>
    <w:rsid w:val="009F3580"/>
    <w:rsid w:val="009F3D18"/>
    <w:rsid w:val="009F4B65"/>
    <w:rsid w:val="009F5701"/>
    <w:rsid w:val="009F57E2"/>
    <w:rsid w:val="009F58F3"/>
    <w:rsid w:val="009F5DC7"/>
    <w:rsid w:val="009F694D"/>
    <w:rsid w:val="009F6B1D"/>
    <w:rsid w:val="009F793F"/>
    <w:rsid w:val="009F7A04"/>
    <w:rsid w:val="009F7AA0"/>
    <w:rsid w:val="00A018EE"/>
    <w:rsid w:val="00A01CE9"/>
    <w:rsid w:val="00A0200E"/>
    <w:rsid w:val="00A02167"/>
    <w:rsid w:val="00A06504"/>
    <w:rsid w:val="00A06F90"/>
    <w:rsid w:val="00A07643"/>
    <w:rsid w:val="00A07DC4"/>
    <w:rsid w:val="00A1038C"/>
    <w:rsid w:val="00A10883"/>
    <w:rsid w:val="00A12265"/>
    <w:rsid w:val="00A12CCA"/>
    <w:rsid w:val="00A131C3"/>
    <w:rsid w:val="00A132D9"/>
    <w:rsid w:val="00A14451"/>
    <w:rsid w:val="00A148E3"/>
    <w:rsid w:val="00A15011"/>
    <w:rsid w:val="00A15B88"/>
    <w:rsid w:val="00A20DE1"/>
    <w:rsid w:val="00A20EA2"/>
    <w:rsid w:val="00A222B5"/>
    <w:rsid w:val="00A22702"/>
    <w:rsid w:val="00A22BF6"/>
    <w:rsid w:val="00A2424D"/>
    <w:rsid w:val="00A25058"/>
    <w:rsid w:val="00A25E40"/>
    <w:rsid w:val="00A25F13"/>
    <w:rsid w:val="00A324E4"/>
    <w:rsid w:val="00A334D7"/>
    <w:rsid w:val="00A338B5"/>
    <w:rsid w:val="00A33B7B"/>
    <w:rsid w:val="00A34A99"/>
    <w:rsid w:val="00A356D5"/>
    <w:rsid w:val="00A3613B"/>
    <w:rsid w:val="00A36540"/>
    <w:rsid w:val="00A37DEA"/>
    <w:rsid w:val="00A40708"/>
    <w:rsid w:val="00A41506"/>
    <w:rsid w:val="00A4216D"/>
    <w:rsid w:val="00A42210"/>
    <w:rsid w:val="00A4378B"/>
    <w:rsid w:val="00A43FD9"/>
    <w:rsid w:val="00A450A9"/>
    <w:rsid w:val="00A464D8"/>
    <w:rsid w:val="00A464FB"/>
    <w:rsid w:val="00A47430"/>
    <w:rsid w:val="00A47CD7"/>
    <w:rsid w:val="00A502BC"/>
    <w:rsid w:val="00A512A3"/>
    <w:rsid w:val="00A5182B"/>
    <w:rsid w:val="00A51CE8"/>
    <w:rsid w:val="00A51D3C"/>
    <w:rsid w:val="00A53361"/>
    <w:rsid w:val="00A53E5C"/>
    <w:rsid w:val="00A54994"/>
    <w:rsid w:val="00A54A3A"/>
    <w:rsid w:val="00A55BDB"/>
    <w:rsid w:val="00A56021"/>
    <w:rsid w:val="00A56042"/>
    <w:rsid w:val="00A604D1"/>
    <w:rsid w:val="00A6055E"/>
    <w:rsid w:val="00A607DF"/>
    <w:rsid w:val="00A616AA"/>
    <w:rsid w:val="00A62206"/>
    <w:rsid w:val="00A62BF3"/>
    <w:rsid w:val="00A634B0"/>
    <w:rsid w:val="00A6355D"/>
    <w:rsid w:val="00A6377C"/>
    <w:rsid w:val="00A63880"/>
    <w:rsid w:val="00A6413A"/>
    <w:rsid w:val="00A649A6"/>
    <w:rsid w:val="00A64E7F"/>
    <w:rsid w:val="00A66090"/>
    <w:rsid w:val="00A66C4E"/>
    <w:rsid w:val="00A66DDA"/>
    <w:rsid w:val="00A67868"/>
    <w:rsid w:val="00A70963"/>
    <w:rsid w:val="00A70C2F"/>
    <w:rsid w:val="00A71D99"/>
    <w:rsid w:val="00A72074"/>
    <w:rsid w:val="00A72AE5"/>
    <w:rsid w:val="00A741E9"/>
    <w:rsid w:val="00A74BCC"/>
    <w:rsid w:val="00A74C25"/>
    <w:rsid w:val="00A74DC6"/>
    <w:rsid w:val="00A74DD1"/>
    <w:rsid w:val="00A75106"/>
    <w:rsid w:val="00A75DE0"/>
    <w:rsid w:val="00A75E81"/>
    <w:rsid w:val="00A76E68"/>
    <w:rsid w:val="00A770BE"/>
    <w:rsid w:val="00A77365"/>
    <w:rsid w:val="00A80BEB"/>
    <w:rsid w:val="00A81645"/>
    <w:rsid w:val="00A826A0"/>
    <w:rsid w:val="00A8277D"/>
    <w:rsid w:val="00A836D9"/>
    <w:rsid w:val="00A83849"/>
    <w:rsid w:val="00A8440C"/>
    <w:rsid w:val="00A84A73"/>
    <w:rsid w:val="00A867AD"/>
    <w:rsid w:val="00A8762B"/>
    <w:rsid w:val="00A9085B"/>
    <w:rsid w:val="00A90BA4"/>
    <w:rsid w:val="00A9181E"/>
    <w:rsid w:val="00A920C5"/>
    <w:rsid w:val="00A9212F"/>
    <w:rsid w:val="00A93CA0"/>
    <w:rsid w:val="00A93E80"/>
    <w:rsid w:val="00A94895"/>
    <w:rsid w:val="00A95B00"/>
    <w:rsid w:val="00A95B27"/>
    <w:rsid w:val="00A963C1"/>
    <w:rsid w:val="00A966F4"/>
    <w:rsid w:val="00A96AA1"/>
    <w:rsid w:val="00A97322"/>
    <w:rsid w:val="00A97617"/>
    <w:rsid w:val="00A97CA4"/>
    <w:rsid w:val="00AA0291"/>
    <w:rsid w:val="00AA0C30"/>
    <w:rsid w:val="00AA1B61"/>
    <w:rsid w:val="00AA26C7"/>
    <w:rsid w:val="00AA32CA"/>
    <w:rsid w:val="00AA3CEE"/>
    <w:rsid w:val="00AA4564"/>
    <w:rsid w:val="00AA5EA4"/>
    <w:rsid w:val="00AA6416"/>
    <w:rsid w:val="00AA6CA5"/>
    <w:rsid w:val="00AA6D69"/>
    <w:rsid w:val="00AA7E9C"/>
    <w:rsid w:val="00AB0028"/>
    <w:rsid w:val="00AB065D"/>
    <w:rsid w:val="00AB0937"/>
    <w:rsid w:val="00AB0949"/>
    <w:rsid w:val="00AB106F"/>
    <w:rsid w:val="00AB1321"/>
    <w:rsid w:val="00AB1701"/>
    <w:rsid w:val="00AB17A8"/>
    <w:rsid w:val="00AB20BF"/>
    <w:rsid w:val="00AB2FBF"/>
    <w:rsid w:val="00AB4917"/>
    <w:rsid w:val="00AB66FA"/>
    <w:rsid w:val="00AB6F5D"/>
    <w:rsid w:val="00AB735B"/>
    <w:rsid w:val="00AC00BF"/>
    <w:rsid w:val="00AC06E0"/>
    <w:rsid w:val="00AC17B4"/>
    <w:rsid w:val="00AC1B16"/>
    <w:rsid w:val="00AC1BED"/>
    <w:rsid w:val="00AC1D5F"/>
    <w:rsid w:val="00AC2156"/>
    <w:rsid w:val="00AC3848"/>
    <w:rsid w:val="00AC38B9"/>
    <w:rsid w:val="00AC4B30"/>
    <w:rsid w:val="00AC5409"/>
    <w:rsid w:val="00AC5BB0"/>
    <w:rsid w:val="00AC5C9D"/>
    <w:rsid w:val="00AC6083"/>
    <w:rsid w:val="00AD0383"/>
    <w:rsid w:val="00AD16C4"/>
    <w:rsid w:val="00AD21CF"/>
    <w:rsid w:val="00AD23A2"/>
    <w:rsid w:val="00AD4849"/>
    <w:rsid w:val="00AD4B6A"/>
    <w:rsid w:val="00AD6444"/>
    <w:rsid w:val="00AE05C0"/>
    <w:rsid w:val="00AE0768"/>
    <w:rsid w:val="00AE08CE"/>
    <w:rsid w:val="00AE0F66"/>
    <w:rsid w:val="00AE17C0"/>
    <w:rsid w:val="00AE29F5"/>
    <w:rsid w:val="00AE30F6"/>
    <w:rsid w:val="00AE32FB"/>
    <w:rsid w:val="00AE42D2"/>
    <w:rsid w:val="00AE4394"/>
    <w:rsid w:val="00AE4665"/>
    <w:rsid w:val="00AE7EA9"/>
    <w:rsid w:val="00AF1A95"/>
    <w:rsid w:val="00AF2D43"/>
    <w:rsid w:val="00AF3403"/>
    <w:rsid w:val="00AF34B2"/>
    <w:rsid w:val="00AF3A0C"/>
    <w:rsid w:val="00AF3CC7"/>
    <w:rsid w:val="00AF49F0"/>
    <w:rsid w:val="00AF4BAD"/>
    <w:rsid w:val="00AF6748"/>
    <w:rsid w:val="00AF6A07"/>
    <w:rsid w:val="00AF7E1C"/>
    <w:rsid w:val="00B02191"/>
    <w:rsid w:val="00B02C85"/>
    <w:rsid w:val="00B03754"/>
    <w:rsid w:val="00B03FF8"/>
    <w:rsid w:val="00B06B8A"/>
    <w:rsid w:val="00B073AA"/>
    <w:rsid w:val="00B10BB7"/>
    <w:rsid w:val="00B10EFD"/>
    <w:rsid w:val="00B11746"/>
    <w:rsid w:val="00B1219D"/>
    <w:rsid w:val="00B12F60"/>
    <w:rsid w:val="00B13020"/>
    <w:rsid w:val="00B13BBF"/>
    <w:rsid w:val="00B150BB"/>
    <w:rsid w:val="00B157EF"/>
    <w:rsid w:val="00B16622"/>
    <w:rsid w:val="00B17CBC"/>
    <w:rsid w:val="00B20A0B"/>
    <w:rsid w:val="00B20F43"/>
    <w:rsid w:val="00B21B97"/>
    <w:rsid w:val="00B22371"/>
    <w:rsid w:val="00B223DD"/>
    <w:rsid w:val="00B2335F"/>
    <w:rsid w:val="00B24316"/>
    <w:rsid w:val="00B24470"/>
    <w:rsid w:val="00B244D2"/>
    <w:rsid w:val="00B2490D"/>
    <w:rsid w:val="00B27312"/>
    <w:rsid w:val="00B278D5"/>
    <w:rsid w:val="00B30505"/>
    <w:rsid w:val="00B33B2C"/>
    <w:rsid w:val="00B344AB"/>
    <w:rsid w:val="00B35070"/>
    <w:rsid w:val="00B35E6C"/>
    <w:rsid w:val="00B3628C"/>
    <w:rsid w:val="00B3650B"/>
    <w:rsid w:val="00B36681"/>
    <w:rsid w:val="00B36FC0"/>
    <w:rsid w:val="00B378F5"/>
    <w:rsid w:val="00B37F83"/>
    <w:rsid w:val="00B401F3"/>
    <w:rsid w:val="00B40893"/>
    <w:rsid w:val="00B4382B"/>
    <w:rsid w:val="00B43919"/>
    <w:rsid w:val="00B44751"/>
    <w:rsid w:val="00B44B86"/>
    <w:rsid w:val="00B4584A"/>
    <w:rsid w:val="00B466B4"/>
    <w:rsid w:val="00B466F3"/>
    <w:rsid w:val="00B46785"/>
    <w:rsid w:val="00B46A1F"/>
    <w:rsid w:val="00B47260"/>
    <w:rsid w:val="00B47F3B"/>
    <w:rsid w:val="00B50D41"/>
    <w:rsid w:val="00B5196F"/>
    <w:rsid w:val="00B52DC9"/>
    <w:rsid w:val="00B5314E"/>
    <w:rsid w:val="00B53977"/>
    <w:rsid w:val="00B54158"/>
    <w:rsid w:val="00B543B4"/>
    <w:rsid w:val="00B55B89"/>
    <w:rsid w:val="00B5615B"/>
    <w:rsid w:val="00B567F9"/>
    <w:rsid w:val="00B57988"/>
    <w:rsid w:val="00B60902"/>
    <w:rsid w:val="00B609BE"/>
    <w:rsid w:val="00B60E07"/>
    <w:rsid w:val="00B60EDE"/>
    <w:rsid w:val="00B61280"/>
    <w:rsid w:val="00B612EB"/>
    <w:rsid w:val="00B616D1"/>
    <w:rsid w:val="00B619AF"/>
    <w:rsid w:val="00B628E8"/>
    <w:rsid w:val="00B62937"/>
    <w:rsid w:val="00B62FBF"/>
    <w:rsid w:val="00B63EEA"/>
    <w:rsid w:val="00B6438C"/>
    <w:rsid w:val="00B66B1F"/>
    <w:rsid w:val="00B67705"/>
    <w:rsid w:val="00B679E9"/>
    <w:rsid w:val="00B67C8F"/>
    <w:rsid w:val="00B708C4"/>
    <w:rsid w:val="00B70FFF"/>
    <w:rsid w:val="00B71295"/>
    <w:rsid w:val="00B7132D"/>
    <w:rsid w:val="00B71678"/>
    <w:rsid w:val="00B73D25"/>
    <w:rsid w:val="00B75459"/>
    <w:rsid w:val="00B761CF"/>
    <w:rsid w:val="00B7645B"/>
    <w:rsid w:val="00B76582"/>
    <w:rsid w:val="00B77794"/>
    <w:rsid w:val="00B77D30"/>
    <w:rsid w:val="00B80243"/>
    <w:rsid w:val="00B815DC"/>
    <w:rsid w:val="00B81707"/>
    <w:rsid w:val="00B81A18"/>
    <w:rsid w:val="00B81FBB"/>
    <w:rsid w:val="00B82459"/>
    <w:rsid w:val="00B82A2B"/>
    <w:rsid w:val="00B835FF"/>
    <w:rsid w:val="00B843BE"/>
    <w:rsid w:val="00B84A8B"/>
    <w:rsid w:val="00B86A27"/>
    <w:rsid w:val="00B87256"/>
    <w:rsid w:val="00B87C0F"/>
    <w:rsid w:val="00B9049C"/>
    <w:rsid w:val="00B90A2A"/>
    <w:rsid w:val="00B90F1A"/>
    <w:rsid w:val="00B9163D"/>
    <w:rsid w:val="00B91C52"/>
    <w:rsid w:val="00B91EC6"/>
    <w:rsid w:val="00B91EF2"/>
    <w:rsid w:val="00B91EF3"/>
    <w:rsid w:val="00B9365A"/>
    <w:rsid w:val="00BA274C"/>
    <w:rsid w:val="00BA2CEB"/>
    <w:rsid w:val="00BA3267"/>
    <w:rsid w:val="00BA359D"/>
    <w:rsid w:val="00BA4041"/>
    <w:rsid w:val="00BA477D"/>
    <w:rsid w:val="00BA4FF3"/>
    <w:rsid w:val="00BA6E96"/>
    <w:rsid w:val="00BA6EC3"/>
    <w:rsid w:val="00BA7DD9"/>
    <w:rsid w:val="00BA7FDE"/>
    <w:rsid w:val="00BB0F00"/>
    <w:rsid w:val="00BB1770"/>
    <w:rsid w:val="00BB2CB5"/>
    <w:rsid w:val="00BB3C68"/>
    <w:rsid w:val="00BB4232"/>
    <w:rsid w:val="00BB46B7"/>
    <w:rsid w:val="00BB611B"/>
    <w:rsid w:val="00BC03EA"/>
    <w:rsid w:val="00BC0C92"/>
    <w:rsid w:val="00BC16CF"/>
    <w:rsid w:val="00BC20A0"/>
    <w:rsid w:val="00BC2730"/>
    <w:rsid w:val="00BC27CF"/>
    <w:rsid w:val="00BC27E2"/>
    <w:rsid w:val="00BC29F5"/>
    <w:rsid w:val="00BC4D44"/>
    <w:rsid w:val="00BC4D96"/>
    <w:rsid w:val="00BC525B"/>
    <w:rsid w:val="00BC65A0"/>
    <w:rsid w:val="00BC7006"/>
    <w:rsid w:val="00BC7881"/>
    <w:rsid w:val="00BD035D"/>
    <w:rsid w:val="00BD07BA"/>
    <w:rsid w:val="00BD20D1"/>
    <w:rsid w:val="00BD31D3"/>
    <w:rsid w:val="00BD4FEC"/>
    <w:rsid w:val="00BD519D"/>
    <w:rsid w:val="00BD59F7"/>
    <w:rsid w:val="00BD5BAC"/>
    <w:rsid w:val="00BD66C8"/>
    <w:rsid w:val="00BD6E22"/>
    <w:rsid w:val="00BE07B1"/>
    <w:rsid w:val="00BE0B9E"/>
    <w:rsid w:val="00BE332D"/>
    <w:rsid w:val="00BE3A60"/>
    <w:rsid w:val="00BE52C0"/>
    <w:rsid w:val="00BE53AF"/>
    <w:rsid w:val="00BF08F3"/>
    <w:rsid w:val="00BF0AD3"/>
    <w:rsid w:val="00BF0BAA"/>
    <w:rsid w:val="00BF0EB2"/>
    <w:rsid w:val="00BF1AF3"/>
    <w:rsid w:val="00BF1C2C"/>
    <w:rsid w:val="00BF1FF0"/>
    <w:rsid w:val="00BF2564"/>
    <w:rsid w:val="00BF5A42"/>
    <w:rsid w:val="00BF5A64"/>
    <w:rsid w:val="00BF5C95"/>
    <w:rsid w:val="00BF60C1"/>
    <w:rsid w:val="00BF6929"/>
    <w:rsid w:val="00BF6AAF"/>
    <w:rsid w:val="00BF7E31"/>
    <w:rsid w:val="00C00929"/>
    <w:rsid w:val="00C01032"/>
    <w:rsid w:val="00C0155E"/>
    <w:rsid w:val="00C01584"/>
    <w:rsid w:val="00C0319B"/>
    <w:rsid w:val="00C036B9"/>
    <w:rsid w:val="00C04E65"/>
    <w:rsid w:val="00C04FBF"/>
    <w:rsid w:val="00C055A4"/>
    <w:rsid w:val="00C05994"/>
    <w:rsid w:val="00C05A1F"/>
    <w:rsid w:val="00C0779A"/>
    <w:rsid w:val="00C1101E"/>
    <w:rsid w:val="00C115AA"/>
    <w:rsid w:val="00C11F5D"/>
    <w:rsid w:val="00C11FEE"/>
    <w:rsid w:val="00C12FEA"/>
    <w:rsid w:val="00C12FF9"/>
    <w:rsid w:val="00C1336D"/>
    <w:rsid w:val="00C13BC7"/>
    <w:rsid w:val="00C1464D"/>
    <w:rsid w:val="00C146A7"/>
    <w:rsid w:val="00C148BF"/>
    <w:rsid w:val="00C14DAA"/>
    <w:rsid w:val="00C15E4E"/>
    <w:rsid w:val="00C16404"/>
    <w:rsid w:val="00C164A2"/>
    <w:rsid w:val="00C164DC"/>
    <w:rsid w:val="00C16625"/>
    <w:rsid w:val="00C16752"/>
    <w:rsid w:val="00C17515"/>
    <w:rsid w:val="00C22AB5"/>
    <w:rsid w:val="00C22E5A"/>
    <w:rsid w:val="00C2324B"/>
    <w:rsid w:val="00C23F2C"/>
    <w:rsid w:val="00C25DC8"/>
    <w:rsid w:val="00C30578"/>
    <w:rsid w:val="00C305F7"/>
    <w:rsid w:val="00C30714"/>
    <w:rsid w:val="00C30F6A"/>
    <w:rsid w:val="00C325EC"/>
    <w:rsid w:val="00C329C8"/>
    <w:rsid w:val="00C34ABD"/>
    <w:rsid w:val="00C35AC9"/>
    <w:rsid w:val="00C366FA"/>
    <w:rsid w:val="00C36EF3"/>
    <w:rsid w:val="00C3702D"/>
    <w:rsid w:val="00C3786C"/>
    <w:rsid w:val="00C40137"/>
    <w:rsid w:val="00C43285"/>
    <w:rsid w:val="00C4550F"/>
    <w:rsid w:val="00C45B83"/>
    <w:rsid w:val="00C45E09"/>
    <w:rsid w:val="00C50660"/>
    <w:rsid w:val="00C510AF"/>
    <w:rsid w:val="00C51271"/>
    <w:rsid w:val="00C51A49"/>
    <w:rsid w:val="00C53707"/>
    <w:rsid w:val="00C5390C"/>
    <w:rsid w:val="00C54024"/>
    <w:rsid w:val="00C552A0"/>
    <w:rsid w:val="00C55784"/>
    <w:rsid w:val="00C56151"/>
    <w:rsid w:val="00C56A5D"/>
    <w:rsid w:val="00C60817"/>
    <w:rsid w:val="00C63A5E"/>
    <w:rsid w:val="00C64E1C"/>
    <w:rsid w:val="00C65F25"/>
    <w:rsid w:val="00C663C5"/>
    <w:rsid w:val="00C6685E"/>
    <w:rsid w:val="00C66CE1"/>
    <w:rsid w:val="00C6728A"/>
    <w:rsid w:val="00C70CD9"/>
    <w:rsid w:val="00C7116E"/>
    <w:rsid w:val="00C71BBD"/>
    <w:rsid w:val="00C722E2"/>
    <w:rsid w:val="00C736EC"/>
    <w:rsid w:val="00C741C3"/>
    <w:rsid w:val="00C747EA"/>
    <w:rsid w:val="00C74BD9"/>
    <w:rsid w:val="00C74C45"/>
    <w:rsid w:val="00C75511"/>
    <w:rsid w:val="00C765B6"/>
    <w:rsid w:val="00C76CB3"/>
    <w:rsid w:val="00C77E8A"/>
    <w:rsid w:val="00C81110"/>
    <w:rsid w:val="00C81D7F"/>
    <w:rsid w:val="00C832E5"/>
    <w:rsid w:val="00C836C9"/>
    <w:rsid w:val="00C85124"/>
    <w:rsid w:val="00C8536A"/>
    <w:rsid w:val="00C85B4B"/>
    <w:rsid w:val="00C867BD"/>
    <w:rsid w:val="00C868FC"/>
    <w:rsid w:val="00C958A0"/>
    <w:rsid w:val="00C95B1E"/>
    <w:rsid w:val="00C95F10"/>
    <w:rsid w:val="00C96F39"/>
    <w:rsid w:val="00CA12D3"/>
    <w:rsid w:val="00CA1301"/>
    <w:rsid w:val="00CA14B9"/>
    <w:rsid w:val="00CA1C96"/>
    <w:rsid w:val="00CA2F5E"/>
    <w:rsid w:val="00CA3029"/>
    <w:rsid w:val="00CA3192"/>
    <w:rsid w:val="00CA3A30"/>
    <w:rsid w:val="00CA4BA9"/>
    <w:rsid w:val="00CA536F"/>
    <w:rsid w:val="00CA5C9A"/>
    <w:rsid w:val="00CA5E76"/>
    <w:rsid w:val="00CA726C"/>
    <w:rsid w:val="00CB0052"/>
    <w:rsid w:val="00CB02D5"/>
    <w:rsid w:val="00CB126E"/>
    <w:rsid w:val="00CB1EED"/>
    <w:rsid w:val="00CB2D6D"/>
    <w:rsid w:val="00CB2EB8"/>
    <w:rsid w:val="00CB6AE1"/>
    <w:rsid w:val="00CB6D92"/>
    <w:rsid w:val="00CB785D"/>
    <w:rsid w:val="00CB7CDD"/>
    <w:rsid w:val="00CB7D40"/>
    <w:rsid w:val="00CC0A1B"/>
    <w:rsid w:val="00CC0B9E"/>
    <w:rsid w:val="00CC0EE9"/>
    <w:rsid w:val="00CC1793"/>
    <w:rsid w:val="00CC1827"/>
    <w:rsid w:val="00CC1F9C"/>
    <w:rsid w:val="00CC2245"/>
    <w:rsid w:val="00CC35BF"/>
    <w:rsid w:val="00CC4032"/>
    <w:rsid w:val="00CC4CF8"/>
    <w:rsid w:val="00CC5467"/>
    <w:rsid w:val="00CC5BAC"/>
    <w:rsid w:val="00CC747B"/>
    <w:rsid w:val="00CC7C51"/>
    <w:rsid w:val="00CD0D52"/>
    <w:rsid w:val="00CD3061"/>
    <w:rsid w:val="00CD3BEB"/>
    <w:rsid w:val="00CD4CFF"/>
    <w:rsid w:val="00CD5C3B"/>
    <w:rsid w:val="00CD61DA"/>
    <w:rsid w:val="00CD6309"/>
    <w:rsid w:val="00CD6750"/>
    <w:rsid w:val="00CD6A4B"/>
    <w:rsid w:val="00CD7528"/>
    <w:rsid w:val="00CE0198"/>
    <w:rsid w:val="00CE1D20"/>
    <w:rsid w:val="00CE218D"/>
    <w:rsid w:val="00CE4243"/>
    <w:rsid w:val="00CE6FB8"/>
    <w:rsid w:val="00CE70B9"/>
    <w:rsid w:val="00CE755F"/>
    <w:rsid w:val="00CF07AD"/>
    <w:rsid w:val="00CF084A"/>
    <w:rsid w:val="00CF0C5A"/>
    <w:rsid w:val="00CF1B63"/>
    <w:rsid w:val="00CF236A"/>
    <w:rsid w:val="00CF3442"/>
    <w:rsid w:val="00CF3B4E"/>
    <w:rsid w:val="00CF3BB5"/>
    <w:rsid w:val="00CF3BC5"/>
    <w:rsid w:val="00CF468C"/>
    <w:rsid w:val="00CF521E"/>
    <w:rsid w:val="00CF6151"/>
    <w:rsid w:val="00D01280"/>
    <w:rsid w:val="00D013B9"/>
    <w:rsid w:val="00D017F2"/>
    <w:rsid w:val="00D01F1F"/>
    <w:rsid w:val="00D02727"/>
    <w:rsid w:val="00D02966"/>
    <w:rsid w:val="00D02D7F"/>
    <w:rsid w:val="00D036A1"/>
    <w:rsid w:val="00D048D8"/>
    <w:rsid w:val="00D052F1"/>
    <w:rsid w:val="00D05ED1"/>
    <w:rsid w:val="00D06121"/>
    <w:rsid w:val="00D06EEF"/>
    <w:rsid w:val="00D0764D"/>
    <w:rsid w:val="00D076F7"/>
    <w:rsid w:val="00D108FC"/>
    <w:rsid w:val="00D11580"/>
    <w:rsid w:val="00D11D2E"/>
    <w:rsid w:val="00D12879"/>
    <w:rsid w:val="00D13F36"/>
    <w:rsid w:val="00D1401E"/>
    <w:rsid w:val="00D154C2"/>
    <w:rsid w:val="00D159EC"/>
    <w:rsid w:val="00D16730"/>
    <w:rsid w:val="00D16980"/>
    <w:rsid w:val="00D16AAF"/>
    <w:rsid w:val="00D16D56"/>
    <w:rsid w:val="00D21226"/>
    <w:rsid w:val="00D21F8D"/>
    <w:rsid w:val="00D23057"/>
    <w:rsid w:val="00D236CB"/>
    <w:rsid w:val="00D23CF3"/>
    <w:rsid w:val="00D244E6"/>
    <w:rsid w:val="00D256CC"/>
    <w:rsid w:val="00D279B3"/>
    <w:rsid w:val="00D27AB6"/>
    <w:rsid w:val="00D30F98"/>
    <w:rsid w:val="00D31896"/>
    <w:rsid w:val="00D32E74"/>
    <w:rsid w:val="00D33507"/>
    <w:rsid w:val="00D3374B"/>
    <w:rsid w:val="00D34377"/>
    <w:rsid w:val="00D346FD"/>
    <w:rsid w:val="00D34F18"/>
    <w:rsid w:val="00D35477"/>
    <w:rsid w:val="00D35813"/>
    <w:rsid w:val="00D358FA"/>
    <w:rsid w:val="00D36271"/>
    <w:rsid w:val="00D363A0"/>
    <w:rsid w:val="00D368A3"/>
    <w:rsid w:val="00D3710E"/>
    <w:rsid w:val="00D37CB8"/>
    <w:rsid w:val="00D40DF7"/>
    <w:rsid w:val="00D41193"/>
    <w:rsid w:val="00D4140C"/>
    <w:rsid w:val="00D42705"/>
    <w:rsid w:val="00D433A8"/>
    <w:rsid w:val="00D43643"/>
    <w:rsid w:val="00D4389C"/>
    <w:rsid w:val="00D44CB6"/>
    <w:rsid w:val="00D44F71"/>
    <w:rsid w:val="00D455EA"/>
    <w:rsid w:val="00D46A77"/>
    <w:rsid w:val="00D471A4"/>
    <w:rsid w:val="00D477A0"/>
    <w:rsid w:val="00D500CB"/>
    <w:rsid w:val="00D5050B"/>
    <w:rsid w:val="00D51915"/>
    <w:rsid w:val="00D51CBD"/>
    <w:rsid w:val="00D51FD1"/>
    <w:rsid w:val="00D53B80"/>
    <w:rsid w:val="00D54D6D"/>
    <w:rsid w:val="00D554BF"/>
    <w:rsid w:val="00D56219"/>
    <w:rsid w:val="00D568CE"/>
    <w:rsid w:val="00D57030"/>
    <w:rsid w:val="00D57D21"/>
    <w:rsid w:val="00D605DE"/>
    <w:rsid w:val="00D60BBE"/>
    <w:rsid w:val="00D60C7C"/>
    <w:rsid w:val="00D63C63"/>
    <w:rsid w:val="00D64F75"/>
    <w:rsid w:val="00D65D19"/>
    <w:rsid w:val="00D6612B"/>
    <w:rsid w:val="00D6658A"/>
    <w:rsid w:val="00D70461"/>
    <w:rsid w:val="00D70A79"/>
    <w:rsid w:val="00D71F26"/>
    <w:rsid w:val="00D71F61"/>
    <w:rsid w:val="00D72153"/>
    <w:rsid w:val="00D72535"/>
    <w:rsid w:val="00D73FA6"/>
    <w:rsid w:val="00D75FB0"/>
    <w:rsid w:val="00D769FE"/>
    <w:rsid w:val="00D76D9E"/>
    <w:rsid w:val="00D77301"/>
    <w:rsid w:val="00D77425"/>
    <w:rsid w:val="00D77DE1"/>
    <w:rsid w:val="00D80AB3"/>
    <w:rsid w:val="00D82D0B"/>
    <w:rsid w:val="00D830E2"/>
    <w:rsid w:val="00D8310C"/>
    <w:rsid w:val="00D84923"/>
    <w:rsid w:val="00D84A7A"/>
    <w:rsid w:val="00D8531F"/>
    <w:rsid w:val="00D8536B"/>
    <w:rsid w:val="00D86980"/>
    <w:rsid w:val="00D86DBC"/>
    <w:rsid w:val="00D87281"/>
    <w:rsid w:val="00D876F9"/>
    <w:rsid w:val="00D9043B"/>
    <w:rsid w:val="00D906A7"/>
    <w:rsid w:val="00D90A9B"/>
    <w:rsid w:val="00D919F6"/>
    <w:rsid w:val="00D91D3C"/>
    <w:rsid w:val="00D91DDC"/>
    <w:rsid w:val="00D91E00"/>
    <w:rsid w:val="00D928C3"/>
    <w:rsid w:val="00D929A1"/>
    <w:rsid w:val="00D92A6F"/>
    <w:rsid w:val="00D939AB"/>
    <w:rsid w:val="00D959FA"/>
    <w:rsid w:val="00D97D2A"/>
    <w:rsid w:val="00DA002F"/>
    <w:rsid w:val="00DA0EC7"/>
    <w:rsid w:val="00DA112E"/>
    <w:rsid w:val="00DA170C"/>
    <w:rsid w:val="00DA1B63"/>
    <w:rsid w:val="00DA1D9B"/>
    <w:rsid w:val="00DA1F06"/>
    <w:rsid w:val="00DA1F80"/>
    <w:rsid w:val="00DA2688"/>
    <w:rsid w:val="00DA3303"/>
    <w:rsid w:val="00DA3534"/>
    <w:rsid w:val="00DA3CCD"/>
    <w:rsid w:val="00DA3F7E"/>
    <w:rsid w:val="00DA428F"/>
    <w:rsid w:val="00DA5506"/>
    <w:rsid w:val="00DA59CD"/>
    <w:rsid w:val="00DA649A"/>
    <w:rsid w:val="00DA7A98"/>
    <w:rsid w:val="00DA7DDE"/>
    <w:rsid w:val="00DB18D2"/>
    <w:rsid w:val="00DB1DD0"/>
    <w:rsid w:val="00DB2529"/>
    <w:rsid w:val="00DB2960"/>
    <w:rsid w:val="00DB2D3B"/>
    <w:rsid w:val="00DB37F3"/>
    <w:rsid w:val="00DB3E3C"/>
    <w:rsid w:val="00DB42D0"/>
    <w:rsid w:val="00DB45AF"/>
    <w:rsid w:val="00DB4F1F"/>
    <w:rsid w:val="00DB699F"/>
    <w:rsid w:val="00DB6D67"/>
    <w:rsid w:val="00DC0166"/>
    <w:rsid w:val="00DC0C94"/>
    <w:rsid w:val="00DC29F6"/>
    <w:rsid w:val="00DC3021"/>
    <w:rsid w:val="00DC389C"/>
    <w:rsid w:val="00DC4CF8"/>
    <w:rsid w:val="00DC5429"/>
    <w:rsid w:val="00DC547B"/>
    <w:rsid w:val="00DC556B"/>
    <w:rsid w:val="00DD00D9"/>
    <w:rsid w:val="00DD0EDD"/>
    <w:rsid w:val="00DD1E09"/>
    <w:rsid w:val="00DD1E15"/>
    <w:rsid w:val="00DD2109"/>
    <w:rsid w:val="00DD3A31"/>
    <w:rsid w:val="00DD4374"/>
    <w:rsid w:val="00DD4B31"/>
    <w:rsid w:val="00DD5B4C"/>
    <w:rsid w:val="00DD6416"/>
    <w:rsid w:val="00DD6493"/>
    <w:rsid w:val="00DD654E"/>
    <w:rsid w:val="00DD6EC9"/>
    <w:rsid w:val="00DD7789"/>
    <w:rsid w:val="00DE10A2"/>
    <w:rsid w:val="00DE20D7"/>
    <w:rsid w:val="00DE5315"/>
    <w:rsid w:val="00DE5E71"/>
    <w:rsid w:val="00DE7B46"/>
    <w:rsid w:val="00DF02AE"/>
    <w:rsid w:val="00DF088A"/>
    <w:rsid w:val="00DF1253"/>
    <w:rsid w:val="00DF148A"/>
    <w:rsid w:val="00DF2831"/>
    <w:rsid w:val="00DF2D7B"/>
    <w:rsid w:val="00DF40E1"/>
    <w:rsid w:val="00DF457F"/>
    <w:rsid w:val="00DF491D"/>
    <w:rsid w:val="00DF6984"/>
    <w:rsid w:val="00DF6D88"/>
    <w:rsid w:val="00DF6F03"/>
    <w:rsid w:val="00DF6FB1"/>
    <w:rsid w:val="00E0152C"/>
    <w:rsid w:val="00E018D2"/>
    <w:rsid w:val="00E01E97"/>
    <w:rsid w:val="00E023E0"/>
    <w:rsid w:val="00E02EDB"/>
    <w:rsid w:val="00E030F0"/>
    <w:rsid w:val="00E03F52"/>
    <w:rsid w:val="00E0405A"/>
    <w:rsid w:val="00E05346"/>
    <w:rsid w:val="00E055CC"/>
    <w:rsid w:val="00E06873"/>
    <w:rsid w:val="00E106A8"/>
    <w:rsid w:val="00E12678"/>
    <w:rsid w:val="00E129B7"/>
    <w:rsid w:val="00E12C11"/>
    <w:rsid w:val="00E13368"/>
    <w:rsid w:val="00E13BFF"/>
    <w:rsid w:val="00E13CF5"/>
    <w:rsid w:val="00E14DCC"/>
    <w:rsid w:val="00E15641"/>
    <w:rsid w:val="00E15B82"/>
    <w:rsid w:val="00E16227"/>
    <w:rsid w:val="00E16B90"/>
    <w:rsid w:val="00E16D0F"/>
    <w:rsid w:val="00E16D20"/>
    <w:rsid w:val="00E20610"/>
    <w:rsid w:val="00E21F55"/>
    <w:rsid w:val="00E22576"/>
    <w:rsid w:val="00E233F4"/>
    <w:rsid w:val="00E23827"/>
    <w:rsid w:val="00E23A9B"/>
    <w:rsid w:val="00E251D7"/>
    <w:rsid w:val="00E255F4"/>
    <w:rsid w:val="00E25CFC"/>
    <w:rsid w:val="00E26487"/>
    <w:rsid w:val="00E3034B"/>
    <w:rsid w:val="00E3069A"/>
    <w:rsid w:val="00E31D86"/>
    <w:rsid w:val="00E32459"/>
    <w:rsid w:val="00E33DE6"/>
    <w:rsid w:val="00E34857"/>
    <w:rsid w:val="00E35076"/>
    <w:rsid w:val="00E355F4"/>
    <w:rsid w:val="00E35AF7"/>
    <w:rsid w:val="00E36178"/>
    <w:rsid w:val="00E3709B"/>
    <w:rsid w:val="00E378CB"/>
    <w:rsid w:val="00E41FFC"/>
    <w:rsid w:val="00E424F8"/>
    <w:rsid w:val="00E42673"/>
    <w:rsid w:val="00E433C9"/>
    <w:rsid w:val="00E4422C"/>
    <w:rsid w:val="00E46E07"/>
    <w:rsid w:val="00E47B79"/>
    <w:rsid w:val="00E513CD"/>
    <w:rsid w:val="00E5192A"/>
    <w:rsid w:val="00E51B6A"/>
    <w:rsid w:val="00E51DCD"/>
    <w:rsid w:val="00E54816"/>
    <w:rsid w:val="00E54EA9"/>
    <w:rsid w:val="00E56188"/>
    <w:rsid w:val="00E57207"/>
    <w:rsid w:val="00E5733F"/>
    <w:rsid w:val="00E576E1"/>
    <w:rsid w:val="00E57D0A"/>
    <w:rsid w:val="00E600D0"/>
    <w:rsid w:val="00E60467"/>
    <w:rsid w:val="00E604EE"/>
    <w:rsid w:val="00E61D7D"/>
    <w:rsid w:val="00E63B7B"/>
    <w:rsid w:val="00E646A1"/>
    <w:rsid w:val="00E659D0"/>
    <w:rsid w:val="00E65BCA"/>
    <w:rsid w:val="00E66ACD"/>
    <w:rsid w:val="00E70BD5"/>
    <w:rsid w:val="00E70FB9"/>
    <w:rsid w:val="00E71355"/>
    <w:rsid w:val="00E726CE"/>
    <w:rsid w:val="00E734CE"/>
    <w:rsid w:val="00E7353D"/>
    <w:rsid w:val="00E735B1"/>
    <w:rsid w:val="00E737F0"/>
    <w:rsid w:val="00E75065"/>
    <w:rsid w:val="00E75311"/>
    <w:rsid w:val="00E7571C"/>
    <w:rsid w:val="00E766AA"/>
    <w:rsid w:val="00E7673B"/>
    <w:rsid w:val="00E77BC3"/>
    <w:rsid w:val="00E81D5C"/>
    <w:rsid w:val="00E81D7D"/>
    <w:rsid w:val="00E828B7"/>
    <w:rsid w:val="00E834B6"/>
    <w:rsid w:val="00E83AE7"/>
    <w:rsid w:val="00E85A1E"/>
    <w:rsid w:val="00E86A13"/>
    <w:rsid w:val="00E87571"/>
    <w:rsid w:val="00E87A49"/>
    <w:rsid w:val="00E900F8"/>
    <w:rsid w:val="00E90271"/>
    <w:rsid w:val="00E90BF6"/>
    <w:rsid w:val="00E90C4E"/>
    <w:rsid w:val="00E9102E"/>
    <w:rsid w:val="00E91B7C"/>
    <w:rsid w:val="00E91DDE"/>
    <w:rsid w:val="00E94E1F"/>
    <w:rsid w:val="00E95B66"/>
    <w:rsid w:val="00E95E9D"/>
    <w:rsid w:val="00E96177"/>
    <w:rsid w:val="00E975CD"/>
    <w:rsid w:val="00EA1062"/>
    <w:rsid w:val="00EA1582"/>
    <w:rsid w:val="00EA17DE"/>
    <w:rsid w:val="00EA2B3D"/>
    <w:rsid w:val="00EA307A"/>
    <w:rsid w:val="00EA440E"/>
    <w:rsid w:val="00EA4969"/>
    <w:rsid w:val="00EA5B85"/>
    <w:rsid w:val="00EA5F7C"/>
    <w:rsid w:val="00EA6480"/>
    <w:rsid w:val="00EA6896"/>
    <w:rsid w:val="00EA7FDE"/>
    <w:rsid w:val="00EB2518"/>
    <w:rsid w:val="00EB278E"/>
    <w:rsid w:val="00EB2B49"/>
    <w:rsid w:val="00EB4782"/>
    <w:rsid w:val="00EB51C1"/>
    <w:rsid w:val="00EB5F5A"/>
    <w:rsid w:val="00EB78EF"/>
    <w:rsid w:val="00EB7BF8"/>
    <w:rsid w:val="00EC09AB"/>
    <w:rsid w:val="00EC0A84"/>
    <w:rsid w:val="00EC109A"/>
    <w:rsid w:val="00EC188F"/>
    <w:rsid w:val="00EC1CF3"/>
    <w:rsid w:val="00EC3130"/>
    <w:rsid w:val="00EC3A06"/>
    <w:rsid w:val="00EC3DF6"/>
    <w:rsid w:val="00EC3F35"/>
    <w:rsid w:val="00ED0A31"/>
    <w:rsid w:val="00ED20D0"/>
    <w:rsid w:val="00ED2CA4"/>
    <w:rsid w:val="00ED3924"/>
    <w:rsid w:val="00ED4455"/>
    <w:rsid w:val="00ED454A"/>
    <w:rsid w:val="00ED608A"/>
    <w:rsid w:val="00ED6E7E"/>
    <w:rsid w:val="00ED7B60"/>
    <w:rsid w:val="00EE04BB"/>
    <w:rsid w:val="00EE0F17"/>
    <w:rsid w:val="00EE28FE"/>
    <w:rsid w:val="00EE31BD"/>
    <w:rsid w:val="00EE387C"/>
    <w:rsid w:val="00EE39F6"/>
    <w:rsid w:val="00EE7AF2"/>
    <w:rsid w:val="00EF019C"/>
    <w:rsid w:val="00EF13CE"/>
    <w:rsid w:val="00EF1799"/>
    <w:rsid w:val="00EF21BE"/>
    <w:rsid w:val="00EF265B"/>
    <w:rsid w:val="00EF37C4"/>
    <w:rsid w:val="00EF3CC9"/>
    <w:rsid w:val="00EF4FAC"/>
    <w:rsid w:val="00EF5EA0"/>
    <w:rsid w:val="00EF649D"/>
    <w:rsid w:val="00EF6647"/>
    <w:rsid w:val="00EF68B5"/>
    <w:rsid w:val="00EF7079"/>
    <w:rsid w:val="00F01226"/>
    <w:rsid w:val="00F01840"/>
    <w:rsid w:val="00F02C4F"/>
    <w:rsid w:val="00F03863"/>
    <w:rsid w:val="00F03B62"/>
    <w:rsid w:val="00F03B8A"/>
    <w:rsid w:val="00F03CFA"/>
    <w:rsid w:val="00F0409F"/>
    <w:rsid w:val="00F045ED"/>
    <w:rsid w:val="00F04D80"/>
    <w:rsid w:val="00F04F24"/>
    <w:rsid w:val="00F0592D"/>
    <w:rsid w:val="00F059EE"/>
    <w:rsid w:val="00F05C55"/>
    <w:rsid w:val="00F07239"/>
    <w:rsid w:val="00F07ACB"/>
    <w:rsid w:val="00F12642"/>
    <w:rsid w:val="00F12B35"/>
    <w:rsid w:val="00F1328D"/>
    <w:rsid w:val="00F1352C"/>
    <w:rsid w:val="00F1353D"/>
    <w:rsid w:val="00F13B32"/>
    <w:rsid w:val="00F13CAA"/>
    <w:rsid w:val="00F13F0E"/>
    <w:rsid w:val="00F145CF"/>
    <w:rsid w:val="00F14850"/>
    <w:rsid w:val="00F161DE"/>
    <w:rsid w:val="00F16474"/>
    <w:rsid w:val="00F16C6B"/>
    <w:rsid w:val="00F21C3D"/>
    <w:rsid w:val="00F23C3C"/>
    <w:rsid w:val="00F257A3"/>
    <w:rsid w:val="00F26C78"/>
    <w:rsid w:val="00F26CF7"/>
    <w:rsid w:val="00F27332"/>
    <w:rsid w:val="00F27495"/>
    <w:rsid w:val="00F276FA"/>
    <w:rsid w:val="00F27AF5"/>
    <w:rsid w:val="00F30FAB"/>
    <w:rsid w:val="00F31936"/>
    <w:rsid w:val="00F3194C"/>
    <w:rsid w:val="00F31AF6"/>
    <w:rsid w:val="00F31DE9"/>
    <w:rsid w:val="00F3296A"/>
    <w:rsid w:val="00F33461"/>
    <w:rsid w:val="00F33FE0"/>
    <w:rsid w:val="00F34169"/>
    <w:rsid w:val="00F342D1"/>
    <w:rsid w:val="00F348FC"/>
    <w:rsid w:val="00F34BC3"/>
    <w:rsid w:val="00F34E08"/>
    <w:rsid w:val="00F35170"/>
    <w:rsid w:val="00F35E53"/>
    <w:rsid w:val="00F36BF2"/>
    <w:rsid w:val="00F36F97"/>
    <w:rsid w:val="00F4128F"/>
    <w:rsid w:val="00F41712"/>
    <w:rsid w:val="00F44867"/>
    <w:rsid w:val="00F451A7"/>
    <w:rsid w:val="00F4520A"/>
    <w:rsid w:val="00F459BD"/>
    <w:rsid w:val="00F46434"/>
    <w:rsid w:val="00F46ECB"/>
    <w:rsid w:val="00F52601"/>
    <w:rsid w:val="00F550A3"/>
    <w:rsid w:val="00F55527"/>
    <w:rsid w:val="00F55E21"/>
    <w:rsid w:val="00F5616C"/>
    <w:rsid w:val="00F573A6"/>
    <w:rsid w:val="00F5758E"/>
    <w:rsid w:val="00F608D0"/>
    <w:rsid w:val="00F60995"/>
    <w:rsid w:val="00F63886"/>
    <w:rsid w:val="00F641B0"/>
    <w:rsid w:val="00F6483A"/>
    <w:rsid w:val="00F65BB3"/>
    <w:rsid w:val="00F66374"/>
    <w:rsid w:val="00F6782E"/>
    <w:rsid w:val="00F67BBD"/>
    <w:rsid w:val="00F700A3"/>
    <w:rsid w:val="00F7109F"/>
    <w:rsid w:val="00F723E4"/>
    <w:rsid w:val="00F724CA"/>
    <w:rsid w:val="00F72BF4"/>
    <w:rsid w:val="00F73735"/>
    <w:rsid w:val="00F7378C"/>
    <w:rsid w:val="00F7443B"/>
    <w:rsid w:val="00F74446"/>
    <w:rsid w:val="00F74B88"/>
    <w:rsid w:val="00F74DC2"/>
    <w:rsid w:val="00F753E6"/>
    <w:rsid w:val="00F75AFC"/>
    <w:rsid w:val="00F7636B"/>
    <w:rsid w:val="00F764B7"/>
    <w:rsid w:val="00F80073"/>
    <w:rsid w:val="00F81316"/>
    <w:rsid w:val="00F81F13"/>
    <w:rsid w:val="00F82B06"/>
    <w:rsid w:val="00F83785"/>
    <w:rsid w:val="00F84D53"/>
    <w:rsid w:val="00F855E3"/>
    <w:rsid w:val="00F863AB"/>
    <w:rsid w:val="00F878BB"/>
    <w:rsid w:val="00F87F56"/>
    <w:rsid w:val="00F902A2"/>
    <w:rsid w:val="00F90C65"/>
    <w:rsid w:val="00F90D2A"/>
    <w:rsid w:val="00F913B6"/>
    <w:rsid w:val="00F9175E"/>
    <w:rsid w:val="00F930F3"/>
    <w:rsid w:val="00F93E80"/>
    <w:rsid w:val="00F94DEF"/>
    <w:rsid w:val="00F958C4"/>
    <w:rsid w:val="00F95C0F"/>
    <w:rsid w:val="00F9651A"/>
    <w:rsid w:val="00F96CD3"/>
    <w:rsid w:val="00F97382"/>
    <w:rsid w:val="00F9741A"/>
    <w:rsid w:val="00F978A3"/>
    <w:rsid w:val="00FA01A5"/>
    <w:rsid w:val="00FA122A"/>
    <w:rsid w:val="00FA160F"/>
    <w:rsid w:val="00FA1BAD"/>
    <w:rsid w:val="00FA297F"/>
    <w:rsid w:val="00FA2E91"/>
    <w:rsid w:val="00FA4E92"/>
    <w:rsid w:val="00FA4ED1"/>
    <w:rsid w:val="00FA4FA5"/>
    <w:rsid w:val="00FA54FF"/>
    <w:rsid w:val="00FA58DE"/>
    <w:rsid w:val="00FA59AA"/>
    <w:rsid w:val="00FA78D3"/>
    <w:rsid w:val="00FA795A"/>
    <w:rsid w:val="00FB06F9"/>
    <w:rsid w:val="00FB0A8D"/>
    <w:rsid w:val="00FB2250"/>
    <w:rsid w:val="00FB22F6"/>
    <w:rsid w:val="00FB2899"/>
    <w:rsid w:val="00FB4315"/>
    <w:rsid w:val="00FB45D9"/>
    <w:rsid w:val="00FB4C11"/>
    <w:rsid w:val="00FB5392"/>
    <w:rsid w:val="00FB611D"/>
    <w:rsid w:val="00FB6373"/>
    <w:rsid w:val="00FB6424"/>
    <w:rsid w:val="00FB74BA"/>
    <w:rsid w:val="00FB7792"/>
    <w:rsid w:val="00FB7B26"/>
    <w:rsid w:val="00FB7CEF"/>
    <w:rsid w:val="00FC0B68"/>
    <w:rsid w:val="00FC1CC3"/>
    <w:rsid w:val="00FC25E9"/>
    <w:rsid w:val="00FC2B02"/>
    <w:rsid w:val="00FC334D"/>
    <w:rsid w:val="00FC4D0F"/>
    <w:rsid w:val="00FC637A"/>
    <w:rsid w:val="00FC7528"/>
    <w:rsid w:val="00FC7C78"/>
    <w:rsid w:val="00FD00AD"/>
    <w:rsid w:val="00FD1A38"/>
    <w:rsid w:val="00FD2D11"/>
    <w:rsid w:val="00FD2DE1"/>
    <w:rsid w:val="00FD4A71"/>
    <w:rsid w:val="00FD636D"/>
    <w:rsid w:val="00FD6610"/>
    <w:rsid w:val="00FE0747"/>
    <w:rsid w:val="00FE2476"/>
    <w:rsid w:val="00FE5A0F"/>
    <w:rsid w:val="00FE5F45"/>
    <w:rsid w:val="00FE5FB8"/>
    <w:rsid w:val="00FE6F9B"/>
    <w:rsid w:val="00FE71C3"/>
    <w:rsid w:val="00FE7621"/>
    <w:rsid w:val="00FF0764"/>
    <w:rsid w:val="00FF4718"/>
    <w:rsid w:val="00FF52BF"/>
    <w:rsid w:val="00FF7AE4"/>
  </w:rsids>
  <m:mathPr>
    <m:mathFont m:val="Cambria Math"/>
    <m:brkBin m:val="before"/>
    <m:brkBinSub m:val="--"/>
    <m:smallFrac m:val="0"/>
    <m:dispDef/>
    <m:lMargin m:val="0"/>
    <m:rMargin m:val="0"/>
    <m:defJc m:val="centerGroup"/>
    <m:wrapIndent m:val="1440"/>
    <m:intLim m:val="subSup"/>
    <m:naryLim m:val="undOvr"/>
  </m:mathPr>
  <w:themeFontLang w:val="hr-HR"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FCA9D6A"/>
  <w15:chartTrackingRefBased/>
  <w15:docId w15:val="{5F8A60CA-9A77-48E1-93C9-9B24E53F0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3">
    <w:name w:val="heading 3"/>
    <w:basedOn w:val="Normal"/>
    <w:link w:val="Naslov3Char"/>
    <w:uiPriority w:val="1"/>
    <w:qFormat/>
    <w:rsid w:val="00F764B7"/>
    <w:pPr>
      <w:widowControl w:val="0"/>
      <w:spacing w:before="1" w:after="0" w:line="252" w:lineRule="exact"/>
      <w:ind w:left="118"/>
      <w:jc w:val="both"/>
      <w:outlineLvl w:val="2"/>
    </w:pPr>
    <w:rPr>
      <w:rFonts w:ascii="Arial Narrow" w:eastAsia="Arial Narrow" w:hAnsi="Arial Narrow" w:cs="Arial Narrow"/>
      <w:b/>
      <w:bCs/>
      <w:i/>
      <w:lang w:val="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nhideWhenUsed/>
    <w:rsid w:val="00E01E97"/>
    <w:pPr>
      <w:tabs>
        <w:tab w:val="center" w:pos="4536"/>
        <w:tab w:val="right" w:pos="9072"/>
      </w:tabs>
      <w:spacing w:after="0" w:line="240" w:lineRule="auto"/>
    </w:pPr>
  </w:style>
  <w:style w:type="character" w:customStyle="1" w:styleId="ZaglavljeChar">
    <w:name w:val="Zaglavlje Char"/>
    <w:basedOn w:val="Zadanifontodlomka"/>
    <w:link w:val="Zaglavlje"/>
    <w:rsid w:val="00E01E97"/>
  </w:style>
  <w:style w:type="paragraph" w:styleId="Podnoje">
    <w:name w:val="footer"/>
    <w:basedOn w:val="Normal"/>
    <w:link w:val="PodnojeChar"/>
    <w:uiPriority w:val="99"/>
    <w:unhideWhenUsed/>
    <w:rsid w:val="00E01E97"/>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E01E97"/>
  </w:style>
  <w:style w:type="character" w:styleId="Hiperveza">
    <w:name w:val="Hyperlink"/>
    <w:uiPriority w:val="99"/>
    <w:unhideWhenUsed/>
    <w:rsid w:val="00E01E97"/>
    <w:rPr>
      <w:color w:val="0000FF"/>
      <w:u w:val="single"/>
    </w:rPr>
  </w:style>
  <w:style w:type="paragraph" w:styleId="Tekstbalonia">
    <w:name w:val="Balloon Text"/>
    <w:basedOn w:val="Normal"/>
    <w:link w:val="TekstbaloniaChar"/>
    <w:uiPriority w:val="99"/>
    <w:semiHidden/>
    <w:unhideWhenUsed/>
    <w:rsid w:val="00DC4CF8"/>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C4CF8"/>
    <w:rPr>
      <w:rFonts w:ascii="Segoe UI" w:hAnsi="Segoe UI" w:cs="Segoe UI"/>
      <w:sz w:val="18"/>
      <w:szCs w:val="18"/>
    </w:rPr>
  </w:style>
  <w:style w:type="paragraph" w:customStyle="1" w:styleId="Default">
    <w:name w:val="Default"/>
    <w:rsid w:val="00ED0A31"/>
    <w:pPr>
      <w:autoSpaceDE w:val="0"/>
      <w:autoSpaceDN w:val="0"/>
      <w:adjustRightInd w:val="0"/>
      <w:spacing w:after="0" w:line="240" w:lineRule="auto"/>
    </w:pPr>
    <w:rPr>
      <w:rFonts w:ascii="Arial" w:hAnsi="Arial" w:cs="Arial"/>
      <w:color w:val="000000"/>
      <w:sz w:val="24"/>
      <w:szCs w:val="24"/>
    </w:rPr>
  </w:style>
  <w:style w:type="paragraph" w:styleId="Odlomakpopisa">
    <w:name w:val="List Paragraph"/>
    <w:basedOn w:val="Normal"/>
    <w:link w:val="OdlomakpopisaChar"/>
    <w:uiPriority w:val="1"/>
    <w:qFormat/>
    <w:rsid w:val="00932C94"/>
    <w:pPr>
      <w:spacing w:after="200" w:line="276" w:lineRule="auto"/>
      <w:ind w:left="720"/>
      <w:contextualSpacing/>
    </w:pPr>
    <w:rPr>
      <w:rFonts w:eastAsiaTheme="minorEastAsia"/>
      <w:lang w:eastAsia="zh-CN"/>
    </w:rPr>
  </w:style>
  <w:style w:type="character" w:customStyle="1" w:styleId="OdlomakpopisaChar">
    <w:name w:val="Odlomak popisa Char"/>
    <w:link w:val="Odlomakpopisa"/>
    <w:uiPriority w:val="34"/>
    <w:locked/>
    <w:rsid w:val="00932C94"/>
    <w:rPr>
      <w:rFonts w:eastAsiaTheme="minorEastAsia"/>
      <w:lang w:eastAsia="zh-CN"/>
    </w:rPr>
  </w:style>
  <w:style w:type="paragraph" w:styleId="Tijeloteksta">
    <w:name w:val="Body Text"/>
    <w:basedOn w:val="Normal"/>
    <w:link w:val="TijelotekstaChar"/>
    <w:uiPriority w:val="1"/>
    <w:qFormat/>
    <w:rsid w:val="005501B4"/>
    <w:pPr>
      <w:widowControl w:val="0"/>
      <w:spacing w:after="0" w:line="240" w:lineRule="auto"/>
    </w:pPr>
    <w:rPr>
      <w:rFonts w:ascii="Arial Narrow" w:eastAsia="Arial Narrow" w:hAnsi="Arial Narrow" w:cs="Arial Narrow"/>
      <w:lang w:val="en-US"/>
    </w:rPr>
  </w:style>
  <w:style w:type="character" w:customStyle="1" w:styleId="TijelotekstaChar">
    <w:name w:val="Tijelo teksta Char"/>
    <w:basedOn w:val="Zadanifontodlomka"/>
    <w:link w:val="Tijeloteksta"/>
    <w:uiPriority w:val="1"/>
    <w:rsid w:val="005501B4"/>
    <w:rPr>
      <w:rFonts w:ascii="Arial Narrow" w:eastAsia="Arial Narrow" w:hAnsi="Arial Narrow" w:cs="Arial Narrow"/>
      <w:lang w:val="en-US"/>
    </w:rPr>
  </w:style>
  <w:style w:type="character" w:styleId="Referencakomentara">
    <w:name w:val="annotation reference"/>
    <w:basedOn w:val="Zadanifontodlomka"/>
    <w:uiPriority w:val="99"/>
    <w:semiHidden/>
    <w:unhideWhenUsed/>
    <w:rsid w:val="005E6942"/>
    <w:rPr>
      <w:sz w:val="16"/>
      <w:szCs w:val="16"/>
    </w:rPr>
  </w:style>
  <w:style w:type="paragraph" w:styleId="Tekstkomentara">
    <w:name w:val="annotation text"/>
    <w:basedOn w:val="Normal"/>
    <w:link w:val="TekstkomentaraChar"/>
    <w:uiPriority w:val="99"/>
    <w:semiHidden/>
    <w:unhideWhenUsed/>
    <w:rsid w:val="005E6942"/>
    <w:pPr>
      <w:spacing w:line="240" w:lineRule="auto"/>
    </w:pPr>
    <w:rPr>
      <w:sz w:val="20"/>
      <w:szCs w:val="20"/>
    </w:rPr>
  </w:style>
  <w:style w:type="character" w:customStyle="1" w:styleId="TekstkomentaraChar">
    <w:name w:val="Tekst komentara Char"/>
    <w:basedOn w:val="Zadanifontodlomka"/>
    <w:link w:val="Tekstkomentara"/>
    <w:uiPriority w:val="99"/>
    <w:semiHidden/>
    <w:rsid w:val="005E6942"/>
    <w:rPr>
      <w:sz w:val="20"/>
      <w:szCs w:val="20"/>
    </w:rPr>
  </w:style>
  <w:style w:type="paragraph" w:styleId="Predmetkomentara">
    <w:name w:val="annotation subject"/>
    <w:basedOn w:val="Tekstkomentara"/>
    <w:next w:val="Tekstkomentara"/>
    <w:link w:val="PredmetkomentaraChar"/>
    <w:uiPriority w:val="99"/>
    <w:semiHidden/>
    <w:unhideWhenUsed/>
    <w:rsid w:val="005E6942"/>
    <w:rPr>
      <w:b/>
      <w:bCs/>
    </w:rPr>
  </w:style>
  <w:style w:type="character" w:customStyle="1" w:styleId="PredmetkomentaraChar">
    <w:name w:val="Predmet komentara Char"/>
    <w:basedOn w:val="TekstkomentaraChar"/>
    <w:link w:val="Predmetkomentara"/>
    <w:uiPriority w:val="99"/>
    <w:semiHidden/>
    <w:rsid w:val="005E6942"/>
    <w:rPr>
      <w:b/>
      <w:bCs/>
      <w:sz w:val="20"/>
      <w:szCs w:val="20"/>
    </w:rPr>
  </w:style>
  <w:style w:type="character" w:customStyle="1" w:styleId="Naslov3Char">
    <w:name w:val="Naslov 3 Char"/>
    <w:basedOn w:val="Zadanifontodlomka"/>
    <w:link w:val="Naslov3"/>
    <w:uiPriority w:val="1"/>
    <w:rsid w:val="00F764B7"/>
    <w:rPr>
      <w:rFonts w:ascii="Arial Narrow" w:eastAsia="Arial Narrow" w:hAnsi="Arial Narrow" w:cs="Arial Narrow"/>
      <w:b/>
      <w:bCs/>
      <w:i/>
      <w:lang w:val="en-US"/>
    </w:rPr>
  </w:style>
  <w:style w:type="paragraph" w:customStyle="1" w:styleId="Style1">
    <w:name w:val="Style1"/>
    <w:basedOn w:val="Tijeloteksta"/>
    <w:link w:val="Style1Char"/>
    <w:uiPriority w:val="1"/>
    <w:qFormat/>
    <w:rsid w:val="00F764B7"/>
    <w:pPr>
      <w:spacing w:line="360" w:lineRule="auto"/>
      <w:ind w:left="113" w:right="-4"/>
      <w:jc w:val="both"/>
    </w:pPr>
    <w:rPr>
      <w:rFonts w:eastAsia="Times New Roman" w:cs="Times New Roman"/>
      <w:lang w:val="hr-HR"/>
    </w:rPr>
  </w:style>
  <w:style w:type="character" w:customStyle="1" w:styleId="Style1Char">
    <w:name w:val="Style1 Char"/>
    <w:basedOn w:val="Zadanifontodlomka"/>
    <w:link w:val="Style1"/>
    <w:uiPriority w:val="1"/>
    <w:rsid w:val="00F764B7"/>
    <w:rPr>
      <w:rFonts w:ascii="Arial Narrow" w:eastAsia="Times New Roman" w:hAnsi="Arial Narrow"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3608752">
      <w:bodyDiv w:val="1"/>
      <w:marLeft w:val="0"/>
      <w:marRight w:val="0"/>
      <w:marTop w:val="0"/>
      <w:marBottom w:val="0"/>
      <w:divBdr>
        <w:top w:val="none" w:sz="0" w:space="0" w:color="auto"/>
        <w:left w:val="none" w:sz="0" w:space="0" w:color="auto"/>
        <w:bottom w:val="none" w:sz="0" w:space="0" w:color="auto"/>
        <w:right w:val="none" w:sz="0" w:space="0" w:color="auto"/>
      </w:divBdr>
    </w:div>
    <w:div w:id="744107591">
      <w:bodyDiv w:val="1"/>
      <w:marLeft w:val="0"/>
      <w:marRight w:val="0"/>
      <w:marTop w:val="0"/>
      <w:marBottom w:val="0"/>
      <w:divBdr>
        <w:top w:val="none" w:sz="0" w:space="0" w:color="auto"/>
        <w:left w:val="none" w:sz="0" w:space="0" w:color="auto"/>
        <w:bottom w:val="none" w:sz="0" w:space="0" w:color="auto"/>
        <w:right w:val="none" w:sz="0" w:space="0" w:color="auto"/>
      </w:divBdr>
    </w:div>
    <w:div w:id="934095369">
      <w:bodyDiv w:val="1"/>
      <w:marLeft w:val="0"/>
      <w:marRight w:val="0"/>
      <w:marTop w:val="0"/>
      <w:marBottom w:val="0"/>
      <w:divBdr>
        <w:top w:val="none" w:sz="0" w:space="0" w:color="auto"/>
        <w:left w:val="none" w:sz="0" w:space="0" w:color="auto"/>
        <w:bottom w:val="none" w:sz="0" w:space="0" w:color="auto"/>
        <w:right w:val="none" w:sz="0" w:space="0" w:color="auto"/>
      </w:divBdr>
    </w:div>
    <w:div w:id="1070955749">
      <w:bodyDiv w:val="1"/>
      <w:marLeft w:val="0"/>
      <w:marRight w:val="0"/>
      <w:marTop w:val="0"/>
      <w:marBottom w:val="0"/>
      <w:divBdr>
        <w:top w:val="none" w:sz="0" w:space="0" w:color="auto"/>
        <w:left w:val="none" w:sz="0" w:space="0" w:color="auto"/>
        <w:bottom w:val="none" w:sz="0" w:space="0" w:color="auto"/>
        <w:right w:val="none" w:sz="0" w:space="0" w:color="auto"/>
      </w:divBdr>
    </w:div>
    <w:div w:id="1322351948">
      <w:bodyDiv w:val="1"/>
      <w:marLeft w:val="0"/>
      <w:marRight w:val="0"/>
      <w:marTop w:val="0"/>
      <w:marBottom w:val="0"/>
      <w:divBdr>
        <w:top w:val="none" w:sz="0" w:space="0" w:color="auto"/>
        <w:left w:val="none" w:sz="0" w:space="0" w:color="auto"/>
        <w:bottom w:val="none" w:sz="0" w:space="0" w:color="auto"/>
        <w:right w:val="none" w:sz="0" w:space="0" w:color="auto"/>
      </w:divBdr>
    </w:div>
    <w:div w:id="1330715906">
      <w:bodyDiv w:val="1"/>
      <w:marLeft w:val="0"/>
      <w:marRight w:val="0"/>
      <w:marTop w:val="0"/>
      <w:marBottom w:val="0"/>
      <w:divBdr>
        <w:top w:val="none" w:sz="0" w:space="0" w:color="auto"/>
        <w:left w:val="none" w:sz="0" w:space="0" w:color="auto"/>
        <w:bottom w:val="none" w:sz="0" w:space="0" w:color="auto"/>
        <w:right w:val="none" w:sz="0" w:space="0" w:color="auto"/>
      </w:divBdr>
    </w:div>
    <w:div w:id="1678650816">
      <w:bodyDiv w:val="1"/>
      <w:marLeft w:val="0"/>
      <w:marRight w:val="0"/>
      <w:marTop w:val="0"/>
      <w:marBottom w:val="0"/>
      <w:divBdr>
        <w:top w:val="none" w:sz="0" w:space="0" w:color="auto"/>
        <w:left w:val="none" w:sz="0" w:space="0" w:color="auto"/>
        <w:bottom w:val="none" w:sz="0" w:space="0" w:color="auto"/>
        <w:right w:val="none" w:sz="0" w:space="0" w:color="auto"/>
      </w:divBdr>
    </w:div>
    <w:div w:id="1681465568">
      <w:bodyDiv w:val="1"/>
      <w:marLeft w:val="0"/>
      <w:marRight w:val="0"/>
      <w:marTop w:val="0"/>
      <w:marBottom w:val="0"/>
      <w:divBdr>
        <w:top w:val="none" w:sz="0" w:space="0" w:color="auto"/>
        <w:left w:val="none" w:sz="0" w:space="0" w:color="auto"/>
        <w:bottom w:val="none" w:sz="0" w:space="0" w:color="auto"/>
        <w:right w:val="none" w:sz="0" w:space="0" w:color="auto"/>
      </w:divBdr>
    </w:div>
    <w:div w:id="1691687724">
      <w:bodyDiv w:val="1"/>
      <w:marLeft w:val="0"/>
      <w:marRight w:val="0"/>
      <w:marTop w:val="0"/>
      <w:marBottom w:val="0"/>
      <w:divBdr>
        <w:top w:val="none" w:sz="0" w:space="0" w:color="auto"/>
        <w:left w:val="none" w:sz="0" w:space="0" w:color="auto"/>
        <w:bottom w:val="none" w:sz="0" w:space="0" w:color="auto"/>
        <w:right w:val="none" w:sz="0" w:space="0" w:color="auto"/>
      </w:divBdr>
    </w:div>
    <w:div w:id="1837837106">
      <w:bodyDiv w:val="1"/>
      <w:marLeft w:val="0"/>
      <w:marRight w:val="0"/>
      <w:marTop w:val="0"/>
      <w:marBottom w:val="0"/>
      <w:divBdr>
        <w:top w:val="none" w:sz="0" w:space="0" w:color="auto"/>
        <w:left w:val="none" w:sz="0" w:space="0" w:color="auto"/>
        <w:bottom w:val="none" w:sz="0" w:space="0" w:color="auto"/>
        <w:right w:val="none" w:sz="0" w:space="0" w:color="auto"/>
      </w:divBdr>
    </w:div>
    <w:div w:id="1857037290">
      <w:bodyDiv w:val="1"/>
      <w:marLeft w:val="0"/>
      <w:marRight w:val="0"/>
      <w:marTop w:val="0"/>
      <w:marBottom w:val="0"/>
      <w:divBdr>
        <w:top w:val="none" w:sz="0" w:space="0" w:color="auto"/>
        <w:left w:val="none" w:sz="0" w:space="0" w:color="auto"/>
        <w:bottom w:val="none" w:sz="0" w:space="0" w:color="auto"/>
        <w:right w:val="none" w:sz="0" w:space="0" w:color="auto"/>
      </w:divBdr>
    </w:div>
    <w:div w:id="2137409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mailto:info@muzejkoprivnica.hr"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BF3CC0-A8AD-42B1-8157-84842651F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2445</TotalTime>
  <Pages>13</Pages>
  <Words>8790</Words>
  <Characters>50103</Characters>
  <Application>Microsoft Office Word</Application>
  <DocSecurity>0</DocSecurity>
  <Lines>417</Lines>
  <Paragraphs>117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Ines Horvatić Jambor</cp:lastModifiedBy>
  <cp:revision>21</cp:revision>
  <cp:lastPrinted>2025-01-07T11:18:00Z</cp:lastPrinted>
  <dcterms:created xsi:type="dcterms:W3CDTF">2024-10-29T14:59:00Z</dcterms:created>
  <dcterms:modified xsi:type="dcterms:W3CDTF">2025-11-12T20:24:00Z</dcterms:modified>
</cp:coreProperties>
</file>